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CD50" w14:textId="25C056DA" w:rsidR="00066A36" w:rsidRDefault="00066A36" w:rsidP="00066A3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527E">
        <w:rPr>
          <w:rFonts w:eastAsiaTheme="minorEastAsia"/>
          <w:b/>
          <w:bCs/>
          <w:i/>
          <w:iCs/>
          <w:kern w:val="0"/>
          <w:szCs w:val="24"/>
          <w14:ligatures w14:val="none"/>
        </w:rPr>
        <w:t xml:space="preserve">Приложение № </w:t>
      </w:r>
      <w:proofErr w:type="gramStart"/>
      <w:r>
        <w:rPr>
          <w:rFonts w:eastAsiaTheme="minorEastAsia"/>
          <w:b/>
          <w:bCs/>
          <w:i/>
          <w:iCs/>
          <w:kern w:val="0"/>
          <w:szCs w:val="24"/>
          <w14:ligatures w14:val="none"/>
        </w:rPr>
        <w:t xml:space="preserve">1.3 </w:t>
      </w:r>
      <w:r w:rsidRPr="005C527E">
        <w:rPr>
          <w:rFonts w:eastAsiaTheme="minorEastAsia"/>
          <w:b/>
          <w:bCs/>
          <w:i/>
          <w:iCs/>
          <w:kern w:val="0"/>
          <w:szCs w:val="24"/>
          <w14:ligatures w14:val="none"/>
        </w:rPr>
        <w:t xml:space="preserve"> к</w:t>
      </w:r>
      <w:proofErr w:type="gramEnd"/>
      <w:r w:rsidRPr="005C527E">
        <w:rPr>
          <w:rFonts w:eastAsiaTheme="minorEastAsia"/>
          <w:b/>
          <w:bCs/>
          <w:i/>
          <w:iCs/>
          <w:kern w:val="0"/>
          <w:szCs w:val="24"/>
          <w14:ligatures w14:val="none"/>
        </w:rPr>
        <w:t xml:space="preserve"> ООП СОО</w:t>
      </w:r>
    </w:p>
    <w:p w14:paraId="7A9FD564" w14:textId="144D2915" w:rsidR="00296032" w:rsidRPr="00296032" w:rsidRDefault="00296032" w:rsidP="00296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32">
        <w:rPr>
          <w:rFonts w:ascii="Times New Roman" w:hAnsi="Times New Roman" w:cs="Times New Roman"/>
          <w:b/>
          <w:sz w:val="24"/>
          <w:szCs w:val="24"/>
        </w:rPr>
        <w:t>1. Целевой раздел ООП</w:t>
      </w:r>
    </w:p>
    <w:p w14:paraId="60CA6625" w14:textId="71DA82B6" w:rsidR="00332C2A" w:rsidRDefault="00296032" w:rsidP="00296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32">
        <w:rPr>
          <w:rFonts w:ascii="Times New Roman" w:hAnsi="Times New Roman" w:cs="Times New Roman"/>
          <w:b/>
          <w:sz w:val="24"/>
          <w:szCs w:val="24"/>
        </w:rPr>
        <w:t xml:space="preserve">1.3. Система оценки достижения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296032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4FBD8D5B" w14:textId="29B0A493" w:rsidR="00296032" w:rsidRPr="00CF5F63" w:rsidRDefault="00296032" w:rsidP="00C8450A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1.3.1. Общие положения</w:t>
      </w:r>
      <w:r w:rsidR="00CF5F63" w:rsidRPr="00924A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E4B5D3" w14:textId="2B7D0460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достижения планируемых результатов освоения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(далее – система оценки) представляет собой один из инструментов реализации требований федерального государственного образовательного стандарта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к результатам освоения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924A8B">
        <w:rPr>
          <w:rFonts w:ascii="Times New Roman" w:hAnsi="Times New Roman" w:cs="Times New Roman"/>
          <w:sz w:val="24"/>
          <w:szCs w:val="24"/>
        </w:rPr>
        <w:t>, направленный на обеспечение качества образ</w:t>
      </w:r>
      <w:r w:rsidR="00CE4FA1">
        <w:rPr>
          <w:rFonts w:ascii="Times New Roman" w:hAnsi="Times New Roman" w:cs="Times New Roman"/>
          <w:sz w:val="24"/>
          <w:szCs w:val="24"/>
        </w:rPr>
        <w:t>ования, что предполагает вовлеченность</w:t>
      </w:r>
      <w:r w:rsidRPr="00924A8B">
        <w:rPr>
          <w:rFonts w:ascii="Times New Roman" w:hAnsi="Times New Roman" w:cs="Times New Roman"/>
          <w:sz w:val="24"/>
          <w:szCs w:val="24"/>
        </w:rPr>
        <w:t xml:space="preserve"> в оценочную деятельность как педагогов, так и обучающихся. </w:t>
      </w:r>
    </w:p>
    <w:p w14:paraId="22202A5C" w14:textId="59F581A3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достижения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устанавливает: </w:t>
      </w:r>
    </w:p>
    <w:p w14:paraId="4705C292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основные направления и цели оценочной деятельности, в том числе ориентированные на управление качеством образования; </w:t>
      </w:r>
    </w:p>
    <w:p w14:paraId="430628E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>объект и содержание оценки;</w:t>
      </w:r>
    </w:p>
    <w:p w14:paraId="5E5B821A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критерии, процедуры и состав инструментария оценивания; </w:t>
      </w:r>
    </w:p>
    <w:p w14:paraId="779B0006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формы представления результатов, условия и границы применения системы оценки; </w:t>
      </w:r>
    </w:p>
    <w:p w14:paraId="105CEB8E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подходы к организации текущего контроля успеваемости и промежуточной аттестации в рамках урочной и внеурочной деятельности, в том числе оценки проектной деятельности; </w:t>
      </w:r>
    </w:p>
    <w:p w14:paraId="57C56659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подходы к организации итоговой оценки по предметам, </w:t>
      </w:r>
      <w:proofErr w:type="gramStart"/>
      <w:r w:rsidR="00296032" w:rsidRPr="00924A8B">
        <w:rPr>
          <w:rFonts w:ascii="Times New Roman" w:hAnsi="Times New Roman" w:cs="Times New Roman"/>
          <w:sz w:val="24"/>
          <w:szCs w:val="24"/>
        </w:rPr>
        <w:t>не выносимым</w:t>
      </w:r>
      <w:proofErr w:type="gramEnd"/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на государственную итоговую аттестацию; </w:t>
      </w:r>
    </w:p>
    <w:p w14:paraId="4AF45446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подходы к организации и содержанию государственной итоговой аттестации (ГИА). </w:t>
      </w:r>
    </w:p>
    <w:p w14:paraId="1A51E982" w14:textId="2065474C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должна: </w:t>
      </w:r>
    </w:p>
    <w:p w14:paraId="5377DF2A" w14:textId="54FD5E24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обеспечивать комплексный подход к оценке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позволяющий вести оценку предметных, метапредметных и личностных результатов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38B93E47" w14:textId="111FDFA2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обеспечивать оценку динамики индивидуальных достижений обучающихся в процессе освоения основной общеобразовательной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3596F279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наблюдения, испытания (тесты), иное на усмотрение образовательной организации)</w:t>
      </w:r>
      <w:r w:rsidRPr="00924A8B">
        <w:rPr>
          <w:rFonts w:ascii="Times New Roman" w:hAnsi="Times New Roman" w:cs="Times New Roman"/>
          <w:sz w:val="24"/>
          <w:szCs w:val="24"/>
        </w:rPr>
        <w:t>.</w:t>
      </w:r>
    </w:p>
    <w:p w14:paraId="7AE0ED23" w14:textId="77777777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 xml:space="preserve">Функции системы оценки: </w:t>
      </w:r>
    </w:p>
    <w:p w14:paraId="21F6481C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передача контрольно-оценочных механизмов от учителя к обучающимся; </w:t>
      </w:r>
    </w:p>
    <w:p w14:paraId="00391F56" w14:textId="4136C1B9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переход </w:t>
      </w:r>
      <w:r w:rsidR="00E334C5" w:rsidRPr="00924A8B">
        <w:rPr>
          <w:rFonts w:ascii="Times New Roman" w:hAnsi="Times New Roman" w:cs="Times New Roman"/>
          <w:sz w:val="24"/>
          <w:szCs w:val="24"/>
        </w:rPr>
        <w:t>от контроля,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констатирующего к контролю диагностирующему, процессуальному; </w:t>
      </w:r>
    </w:p>
    <w:p w14:paraId="2A73CC75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>обеспечение эффективной «обратной связи», позволяющей осуществлять управление качеством образования на основании полученной информации об усвоении обучающимися планируемых (личностных, метапредметных и предметных) результатов ООП</w:t>
      </w:r>
      <w:r w:rsidRPr="00924A8B">
        <w:rPr>
          <w:rFonts w:ascii="Times New Roman" w:hAnsi="Times New Roman" w:cs="Times New Roman"/>
          <w:sz w:val="24"/>
          <w:szCs w:val="24"/>
        </w:rPr>
        <w:t>.</w:t>
      </w:r>
    </w:p>
    <w:p w14:paraId="37777069" w14:textId="50168822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 Цель оценочной деятельности – обеспечение получения обучающимися качественного образования посредством регулярного контроля и оценки соответствия образовательной деятельности и подготовки обучающихся требованиям ФГОС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образования. </w:t>
      </w:r>
    </w:p>
    <w:p w14:paraId="7C202E14" w14:textId="77777777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Общую цель оценочной деятельности можно конкретизировать через следующие взаимосвязанные цели: </w:t>
      </w:r>
    </w:p>
    <w:p w14:paraId="7994AF78" w14:textId="194FBC70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ориентация образовательной деятельности на достижение обучающимися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581C98AF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обеспечение эффективной обратной связи, позволяющей осуществлять управление качеством образования; </w:t>
      </w:r>
    </w:p>
    <w:p w14:paraId="5C1A68C9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включение учителей и обучающихся в осознанную и целенаправленную формирующую и диагностическую оценочную деятельность, направленную на последовательное «пошаговое» достижение итоговых планируемых результатов. </w:t>
      </w:r>
    </w:p>
    <w:p w14:paraId="7C32C07B" w14:textId="69598D72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Основными направлениями и целями оценочной деятельности в образовательной организации в соответствии с требованиями ФГОС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14:paraId="420F2A3E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внутренней системы оценки качества образования образовательной организации, мониторинговых исследований муниципального</w:t>
      </w:r>
      <w:r w:rsidR="00850985">
        <w:rPr>
          <w:rFonts w:ascii="Times New Roman" w:hAnsi="Times New Roman" w:cs="Times New Roman"/>
          <w:sz w:val="24"/>
          <w:szCs w:val="24"/>
        </w:rPr>
        <w:t>,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регионального и федерального уровней; </w:t>
      </w:r>
    </w:p>
    <w:p w14:paraId="5AD4543A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результатов деятельности педагогических кадров как основа аттестационных процедур; </w:t>
      </w:r>
    </w:p>
    <w:p w14:paraId="1EB02EC2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эффективности деятельности образовательной организации; </w:t>
      </w:r>
    </w:p>
    <w:p w14:paraId="67FE7B5A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результатов деятельности образовательной организации как основа аккредитационных процедур. Особенности системы оценки: </w:t>
      </w:r>
    </w:p>
    <w:p w14:paraId="28CF1259" w14:textId="7381D61A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комплексный подход к оценке результатов образования (оценка личностных, метапредметных (регулятивных, коммуникативных и познавательных универсальных учебных действий) и предметных результатов освоения обучающимися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2AFFB454" w14:textId="2755B324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планируемых результатов освоения обучающимися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в качестве содержательной и </w:t>
      </w:r>
      <w:proofErr w:type="spellStart"/>
      <w:r w:rsidR="00296032" w:rsidRPr="00924A8B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базы оценки; </w:t>
      </w:r>
    </w:p>
    <w:p w14:paraId="2EB5C5BF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успешности освоения содержания отдельных учебных предметов на основе системно-деятельностного подхода, проявляющегося в способности выполнению учебно-практических и учебно-познавательных задач; </w:t>
      </w:r>
    </w:p>
    <w:p w14:paraId="0E6FF1F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динамики образовательных достижений обучающихся; </w:t>
      </w:r>
    </w:p>
    <w:p w14:paraId="77A1CEA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сочетание внешней и внутренней оценки как механизма обеспечения качества образования; </w:t>
      </w:r>
    </w:p>
    <w:p w14:paraId="158161D7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использование персонифицированных процедур в целях итоговой оценки и аттестации обучающихся и неперсонифицированных процедур в целях оценки состояния и тенденций развития системы образования, а также в иных аттестационных целях; </w:t>
      </w:r>
    </w:p>
    <w:p w14:paraId="1F933D1D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уровневый подход к разработке планируемых результатов, инструментария и представлению данных; </w:t>
      </w:r>
    </w:p>
    <w:p w14:paraId="6E9C4A5D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накопительной системы оценивания, характеризующей динамику индивидуальных образовательных достижений обучающихся; </w:t>
      </w:r>
    </w:p>
    <w:p w14:paraId="7CDDC0E7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наряду со стандартизированными письменными или устными работами таких методов оценки, как проекты, практические работы, творческие работы, самоанализ и самооценка, наблюдения и др.; </w:t>
      </w:r>
    </w:p>
    <w:p w14:paraId="623E462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включение обучающихся в активную контрольно-оценочную деятельность; </w:t>
      </w:r>
    </w:p>
    <w:p w14:paraId="0A15C665" w14:textId="57DD17EB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при итоговом оценивании результатов освоения обучающимися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задач; </w:t>
      </w:r>
    </w:p>
    <w:p w14:paraId="0068D914" w14:textId="7C80D259" w:rsidR="00CF5F63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итоговая оценка результатов освоения ООП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определяется по результатам промежуточной и итоговой аттестации обучающихся; </w:t>
      </w:r>
    </w:p>
    <w:p w14:paraId="515C7336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интер</w:t>
      </w:r>
      <w:r w:rsidRPr="00924A8B">
        <w:rPr>
          <w:rFonts w:ascii="Times New Roman" w:hAnsi="Times New Roman" w:cs="Times New Roman"/>
          <w:sz w:val="24"/>
          <w:szCs w:val="24"/>
        </w:rPr>
        <w:t>претация результатов оценки веде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тся на основе контекстной информации об условиях и особенностях деятельности субъектов образовательного процесса. </w:t>
      </w:r>
    </w:p>
    <w:p w14:paraId="62BCB921" w14:textId="77777777" w:rsidR="00332C2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В частности, итоговая оценка обучающихся определяется с уч</w:t>
      </w:r>
      <w:r w:rsidR="00CF5F63" w:rsidRPr="00924A8B">
        <w:rPr>
          <w:rFonts w:ascii="Times New Roman" w:hAnsi="Times New Roman" w:cs="Times New Roman"/>
          <w:sz w:val="24"/>
          <w:szCs w:val="24"/>
        </w:rPr>
        <w:t>е</w:t>
      </w:r>
      <w:r w:rsidRPr="00924A8B">
        <w:rPr>
          <w:rFonts w:ascii="Times New Roman" w:hAnsi="Times New Roman" w:cs="Times New Roman"/>
          <w:sz w:val="24"/>
          <w:szCs w:val="24"/>
        </w:rPr>
        <w:t>том их стартового уровня и динамики образовательных достижений.</w:t>
      </w:r>
    </w:p>
    <w:p w14:paraId="7D171F65" w14:textId="22B44F6F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Основным объектом системы оценки</w:t>
      </w:r>
      <w:r w:rsidRPr="00924A8B">
        <w:rPr>
          <w:rFonts w:ascii="Times New Roman" w:hAnsi="Times New Roman" w:cs="Times New Roman"/>
          <w:sz w:val="24"/>
          <w:szCs w:val="24"/>
        </w:rPr>
        <w:t xml:space="preserve">, ее содержательной и 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 xml:space="preserve"> базой выступают требования ФГОС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которые конкретизируются в планируемых результатах освоения обучающимися основной образовательной программы МБОУ «СОШ №</w:t>
      </w:r>
      <w:r w:rsidR="00E334C5">
        <w:rPr>
          <w:rFonts w:ascii="Times New Roman" w:hAnsi="Times New Roman" w:cs="Times New Roman"/>
          <w:sz w:val="24"/>
          <w:szCs w:val="24"/>
        </w:rPr>
        <w:t xml:space="preserve">2 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Х.Р.»</w:t>
      </w:r>
    </w:p>
    <w:p w14:paraId="7B1C61EB" w14:textId="77777777" w:rsidR="00332C2A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Система оценки включает процедуры внутренней и внешней оценки.</w:t>
      </w:r>
    </w:p>
    <w:p w14:paraId="0AE57ADF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внутренней оценки образовательных результатов выполняет следующие функции: </w:t>
      </w:r>
    </w:p>
    <w:p w14:paraId="20A7724A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обеспечивает обратную связь на основе получения и анализа информации о результатах образования, </w:t>
      </w:r>
    </w:p>
    <w:p w14:paraId="52D839FA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ориентирует образовательный процесс на достижение образовательных результатов, удовлетворяющих потребности потребителей (личности, общества, государства), </w:t>
      </w:r>
    </w:p>
    <w:p w14:paraId="4C351565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ориентирует образовательный процесс на реализацию и достижение планируемых результатов образования. </w:t>
      </w:r>
    </w:p>
    <w:p w14:paraId="2B829AE9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Внутренняя система оценки качества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образования включает: стартовую диагностику, текущую оценку качества образования, портфель достижений обучающегося, внутришкольную оценку образовательных достижений, промежуточную и итоговую аттестацию обучающихся </w:t>
      </w:r>
    </w:p>
    <w:p w14:paraId="4C7DA09B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lastRenderedPageBreak/>
        <w:t>К внешним процедурам относятся</w:t>
      </w:r>
      <w:r w:rsidRPr="00924A8B">
        <w:rPr>
          <w:rFonts w:ascii="Times New Roman" w:hAnsi="Times New Roman" w:cs="Times New Roman"/>
          <w:sz w:val="24"/>
          <w:szCs w:val="24"/>
        </w:rPr>
        <w:t xml:space="preserve">: государственная итоговая аттестация, независимая оценка качества образования и мониторинговые исследования муниципального, регионального и федерального уровней. </w:t>
      </w:r>
    </w:p>
    <w:p w14:paraId="0A872A7C" w14:textId="77777777" w:rsidR="00332C2A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Системно-деятельностный подход к оценке образовательных достижений проявляется в оценке способности обучающихся к решению учебно-познавательных и учебно-практических задач.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14:paraId="7E759828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Уровневый подход служит важнейшей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 Уровневый подход к содержанию оценки обеспечивается структурой планируемых результатов, в которых выделены три блока: общецелевой, «Выпускник научится» и «Выпускник получит возможность научиться». </w:t>
      </w:r>
    </w:p>
    <w:p w14:paraId="005B30D2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Достижение планируемых результатов, отнесенных к блоку «Выпускник научится», выносится на итоговую оценку, которая может осуществляться как в ходе обучения, так и в конце обучения, в том числе – в форме государственной итоговой аттестации. </w:t>
      </w:r>
    </w:p>
    <w:p w14:paraId="456C862F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Процедуры внутренней системы оценки качества образования (в том числе, для аттестации педагогических кадров и оценки деятельности образовательной организации) строятся на планируемых результатах, представленных в блоках «Выпускник научится» и «Выпускник получит возможность научиться». </w:t>
      </w:r>
    </w:p>
    <w:p w14:paraId="6F64A51F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Процедуры независимой оценки качества образования и мониторинговых исследований различного уровня опираются на планируемые результаты, представленные во всех трех блоках. </w:t>
      </w:r>
    </w:p>
    <w:p w14:paraId="031F7BA5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>Уровневый подход</w:t>
      </w:r>
      <w:r w:rsidRPr="00924A8B">
        <w:rPr>
          <w:rFonts w:ascii="Times New Roman" w:hAnsi="Times New Roman" w:cs="Times New Roman"/>
          <w:sz w:val="24"/>
          <w:szCs w:val="24"/>
        </w:rPr>
        <w:t xml:space="preserve"> к представлению и интерпретации результатов реализуется за счет фиксации различных уровней достижения обучающимися планируемых результатов: базового уровня и уровней выше и ниже базового.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процесса. Овладение базовым уровнем является достаточным для продолжения обучения и усвоения последующего материала. </w:t>
      </w:r>
    </w:p>
    <w:p w14:paraId="69D71346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>Результаты промежуточной аттестации</w:t>
      </w:r>
      <w:r w:rsidRPr="00924A8B">
        <w:rPr>
          <w:rFonts w:ascii="Times New Roman" w:hAnsi="Times New Roman" w:cs="Times New Roman"/>
          <w:sz w:val="24"/>
          <w:szCs w:val="24"/>
        </w:rPr>
        <w:t xml:space="preserve">, представляющие собой результаты внутренней системы оценки качества образования индивидуальных образовательных достижений (ИОД) обучающихся, отражают динамику формирования их способности к решению 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 xml:space="preserve"> - практических и учебно-познавательных задач и навыков проектной деятельности. Промежуточная аттестация осуществляется в ходе совместной оценочной деятельности педагогов и обучающихся, т. е. является внутренней оценкой. </w:t>
      </w:r>
    </w:p>
    <w:p w14:paraId="7B0B5652" w14:textId="51B529EA" w:rsidR="00332C2A" w:rsidRDefault="00CF5F63" w:rsidP="00CF5F63">
      <w:pPr>
        <w:ind w:firstLine="709"/>
        <w:jc w:val="both"/>
        <w:rPr>
          <w:rFonts w:ascii="Times New Roman" w:hAnsi="Times New Roman" w:cs="Times New Roman"/>
          <w:color w:val="4472C4" w:themeColor="accent1"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>Результаты итоговой аттестации выпускников</w:t>
      </w:r>
      <w:r w:rsidRPr="00924A8B">
        <w:rPr>
          <w:rFonts w:ascii="Times New Roman" w:hAnsi="Times New Roman" w:cs="Times New Roman"/>
          <w:sz w:val="24"/>
          <w:szCs w:val="24"/>
        </w:rPr>
        <w:t xml:space="preserve"> (в том числе государственной) характеризуют уровень достижения предметных и метапредметных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необходимых для продолжения образования. Государственная итоговая аттестация выпускников осуществляется внешними (по отношению к образовательному учреждению) органами, т. е. является внешней оценкой</w:t>
      </w:r>
      <w:r w:rsidRPr="00CF5F63">
        <w:rPr>
          <w:rFonts w:ascii="Times New Roman" w:hAnsi="Times New Roman" w:cs="Times New Roman"/>
          <w:color w:val="4472C4" w:themeColor="accent1"/>
          <w:sz w:val="24"/>
          <w:szCs w:val="24"/>
        </w:rPr>
        <w:t>.</w:t>
      </w:r>
    </w:p>
    <w:p w14:paraId="7CFB7C39" w14:textId="010CBD31" w:rsidR="00206BB2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В соответствии с требованиями Федерального Закона № 273-ФЗ «Об образовании в Российской Федерации» (2012 г.) (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>. 10, 11, 13 п. 3 ст. 28) МБОУ «СОШ №</w:t>
      </w:r>
      <w:r w:rsidR="00A51223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924A8B">
        <w:rPr>
          <w:rFonts w:ascii="Times New Roman" w:hAnsi="Times New Roman" w:cs="Times New Roman"/>
          <w:sz w:val="24"/>
          <w:szCs w:val="24"/>
        </w:rPr>
        <w:t>» осуществляет</w:t>
      </w:r>
      <w:r w:rsidR="00206BB2" w:rsidRPr="00924A8B">
        <w:rPr>
          <w:rFonts w:ascii="Times New Roman" w:hAnsi="Times New Roman" w:cs="Times New Roman"/>
          <w:sz w:val="24"/>
          <w:szCs w:val="24"/>
        </w:rPr>
        <w:t>:</w:t>
      </w:r>
    </w:p>
    <w:p w14:paraId="56D9A166" w14:textId="77777777" w:rsidR="00206BB2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CF5F63" w:rsidRPr="00924A8B">
        <w:rPr>
          <w:rFonts w:ascii="Times New Roman" w:hAnsi="Times New Roman" w:cs="Times New Roman"/>
          <w:sz w:val="24"/>
          <w:szCs w:val="24"/>
        </w:rPr>
        <w:t xml:space="preserve"> текущий контроль успеваемости и промежуточную аттестацию обучающихся, установление их форм, периодичности и порядка проведения; </w:t>
      </w:r>
    </w:p>
    <w:p w14:paraId="7611A848" w14:textId="77777777" w:rsidR="00206BB2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 и</w:t>
      </w:r>
      <w:r w:rsidR="00CF5F63" w:rsidRPr="00924A8B">
        <w:rPr>
          <w:rFonts w:ascii="Times New Roman" w:hAnsi="Times New Roman" w:cs="Times New Roman"/>
          <w:sz w:val="24"/>
          <w:szCs w:val="24"/>
        </w:rPr>
        <w:t xml:space="preserve">ндивидуальный учет результатов освоения обучающимися образовательных программ; </w:t>
      </w:r>
    </w:p>
    <w:p w14:paraId="1E71D762" w14:textId="77777777" w:rsidR="00332C2A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CF5F63" w:rsidRPr="00924A8B">
        <w:rPr>
          <w:rFonts w:ascii="Times New Roman" w:hAnsi="Times New Roman" w:cs="Times New Roman"/>
          <w:sz w:val="24"/>
          <w:szCs w:val="24"/>
        </w:rPr>
        <w:t>проведение самообследования, обеспечение функционирования внутренней системы оценки качества образования, в соответствии с разработанными локальными актами.</w:t>
      </w:r>
    </w:p>
    <w:p w14:paraId="10607C95" w14:textId="1543CFF9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На основании данного требования к структуре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в системе оценки определены два направления: </w:t>
      </w:r>
    </w:p>
    <w:p w14:paraId="60981986" w14:textId="77777777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оценка достижений обучающихся; </w:t>
      </w:r>
    </w:p>
    <w:p w14:paraId="461808C3" w14:textId="77777777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оценка эффективности деятельности образовательной организации. </w:t>
      </w:r>
    </w:p>
    <w:p w14:paraId="23150DF0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Реализация первого направления «Оценка достижений обучающихся» в соответствии с нормой осуществляется посредством текущего контроля успеваемости и промежуточной аттестации обучающихся, реализация второго направления «Оценка эффективности деятельности образовательной организации» – посредством функционирования внутренней системы оценки качества образования (ВСОКО).</w:t>
      </w:r>
    </w:p>
    <w:p w14:paraId="00E22365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Объект и содержание оценки по двум направлениям оценочной деятельности, перечень локальных нормативных актов, регламентирующих их реализацию, представлены в таблице 1.3.1.</w:t>
      </w:r>
    </w:p>
    <w:p w14:paraId="7E749542" w14:textId="77777777" w:rsidR="00332C2A" w:rsidRPr="00924A8B" w:rsidRDefault="00206BB2" w:rsidP="009F34EE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Таблица 1.3.1</w:t>
      </w:r>
    </w:p>
    <w:p w14:paraId="598EEE53" w14:textId="77777777" w:rsidR="00332C2A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 xml:space="preserve">Направления оценочной деятельности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8"/>
        <w:gridCol w:w="3827"/>
        <w:gridCol w:w="3820"/>
      </w:tblGrid>
      <w:tr w:rsidR="00206BB2" w:rsidRPr="00924A8B" w14:paraId="6C34B2EF" w14:textId="77777777" w:rsidTr="00206BB2">
        <w:tc>
          <w:tcPr>
            <w:tcW w:w="1698" w:type="dxa"/>
          </w:tcPr>
          <w:p w14:paraId="5B59DA5D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211B176D" w14:textId="77777777" w:rsidR="00206BB2" w:rsidRPr="00924A8B" w:rsidRDefault="00206BB2" w:rsidP="00206BB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достижений обучающихся</w:t>
            </w:r>
          </w:p>
        </w:tc>
        <w:tc>
          <w:tcPr>
            <w:tcW w:w="3820" w:type="dxa"/>
          </w:tcPr>
          <w:p w14:paraId="275E6AD2" w14:textId="77777777" w:rsidR="00206BB2" w:rsidRPr="00924A8B" w:rsidRDefault="00206BB2" w:rsidP="00206BB2">
            <w:pPr>
              <w:spacing w:after="160" w:line="259" w:lineRule="auto"/>
              <w:ind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эффективности деятельности образовательной организации</w:t>
            </w:r>
          </w:p>
        </w:tc>
      </w:tr>
      <w:tr w:rsidR="00206BB2" w:rsidRPr="00924A8B" w14:paraId="5B607E10" w14:textId="77777777" w:rsidTr="00206BB2">
        <w:tc>
          <w:tcPr>
            <w:tcW w:w="1698" w:type="dxa"/>
          </w:tcPr>
          <w:p w14:paraId="3CC160F4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3827" w:type="dxa"/>
          </w:tcPr>
          <w:p w14:paraId="61B13A4B" w14:textId="46B5AB94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обучающимися планируемых результатов освоения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образования, конкретизирующими требования ФГОС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820" w:type="dxa"/>
          </w:tcPr>
          <w:p w14:paraId="67163E4A" w14:textId="64E4B3BF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(деятельность МБОУ «СОШ №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050F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ст. Ассиновская им. Муташева Х.Р.»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образования)</w:t>
            </w:r>
          </w:p>
        </w:tc>
      </w:tr>
      <w:tr w:rsidR="00206BB2" w:rsidRPr="00924A8B" w14:paraId="1F0C1CE6" w14:textId="77777777" w:rsidTr="00206BB2">
        <w:tc>
          <w:tcPr>
            <w:tcW w:w="1698" w:type="dxa"/>
          </w:tcPr>
          <w:p w14:paraId="1FD11C35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оценки</w:t>
            </w:r>
          </w:p>
        </w:tc>
        <w:tc>
          <w:tcPr>
            <w:tcW w:w="3827" w:type="dxa"/>
          </w:tcPr>
          <w:p w14:paraId="3433E26A" w14:textId="4352B9DD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степени (уровня) достижения обучающимися личностных, метапредметных и предметных результатов освоения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820" w:type="dxa"/>
          </w:tcPr>
          <w:p w14:paraId="4581C916" w14:textId="41AD06DA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качества реализации программ содержательного раздела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  <w:r w:rsidR="009F34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уровня соответствия профессиональной компетентности педагогов 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профессиональных стандартов</w:t>
            </w:r>
          </w:p>
        </w:tc>
      </w:tr>
      <w:tr w:rsidR="00206BB2" w:rsidRPr="00924A8B" w14:paraId="2543C82F" w14:textId="77777777" w:rsidTr="00206BB2">
        <w:tc>
          <w:tcPr>
            <w:tcW w:w="1698" w:type="dxa"/>
          </w:tcPr>
          <w:p w14:paraId="2EBD571B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Локальные нормативные акты</w:t>
            </w:r>
          </w:p>
        </w:tc>
        <w:tc>
          <w:tcPr>
            <w:tcW w:w="3827" w:type="dxa"/>
          </w:tcPr>
          <w:p w14:paraId="30C37F73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 формах, периодичности, порядке текущего контроля успеваемости и промежуточной аттестации обучающихся». </w:t>
            </w:r>
          </w:p>
          <w:p w14:paraId="56FD340B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>- Положение об оценке проектной деятельности обучающихся.</w:t>
            </w:r>
          </w:p>
          <w:p w14:paraId="4AC27EF5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Положение об оценке образовательных достижений.</w:t>
            </w:r>
          </w:p>
          <w:p w14:paraId="228D6B9A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-Положение о портфолио достижений обучающихся.</w:t>
            </w:r>
          </w:p>
        </w:tc>
        <w:tc>
          <w:tcPr>
            <w:tcW w:w="3820" w:type="dxa"/>
          </w:tcPr>
          <w:p w14:paraId="2665AA52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разработки, утверждения, внесения изменений и дополнений в образовательные программы </w:t>
            </w:r>
          </w:p>
        </w:tc>
      </w:tr>
    </w:tbl>
    <w:p w14:paraId="346375FC" w14:textId="77777777" w:rsidR="00332C2A" w:rsidRPr="00924A8B" w:rsidRDefault="00332C2A" w:rsidP="00206B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22640" w14:textId="77777777" w:rsidR="00206BB2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Оценка достижений обучающихся</w:t>
      </w:r>
    </w:p>
    <w:p w14:paraId="5B72600E" w14:textId="10F25CFB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п. 18.13 ч. 3 «Система оценки достижения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должна</w:t>
      </w:r>
      <w:r w:rsidR="00E334C5">
        <w:rPr>
          <w:rFonts w:ascii="Times New Roman" w:hAnsi="Times New Roman" w:cs="Times New Roman"/>
          <w:sz w:val="24"/>
          <w:szCs w:val="24"/>
        </w:rPr>
        <w:t xml:space="preserve"> </w:t>
      </w:r>
      <w:r w:rsidRPr="00924A8B">
        <w:rPr>
          <w:rFonts w:ascii="Times New Roman" w:hAnsi="Times New Roman" w:cs="Times New Roman"/>
          <w:sz w:val="24"/>
          <w:szCs w:val="24"/>
        </w:rPr>
        <w:t xml:space="preserve">обеспечивать комплексный подход к оценке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позволяющий вести оценку предметных, метапредметных и личностных результатов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образования». </w:t>
      </w:r>
    </w:p>
    <w:p w14:paraId="4DDBEE20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Оценка каждой группы планируемых результатов имеет свою специфику (таблица 1.3.2).</w:t>
      </w:r>
    </w:p>
    <w:p w14:paraId="094B10D4" w14:textId="43B74CA5" w:rsidR="00332C2A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 xml:space="preserve">Оценка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924A8B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1FD14845" w14:textId="77777777" w:rsidR="00332C2A" w:rsidRPr="00924A8B" w:rsidRDefault="00332C2A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4"/>
        <w:gridCol w:w="2401"/>
        <w:gridCol w:w="2405"/>
        <w:gridCol w:w="2405"/>
      </w:tblGrid>
      <w:tr w:rsidR="00206BB2" w:rsidRPr="00924A8B" w14:paraId="6DC9D0EE" w14:textId="77777777" w:rsidTr="003362C1">
        <w:tc>
          <w:tcPr>
            <w:tcW w:w="2134" w:type="dxa"/>
          </w:tcPr>
          <w:p w14:paraId="3ACE3BD5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</w:tcPr>
          <w:p w14:paraId="14DA4022" w14:textId="77777777" w:rsidR="00206BB2" w:rsidRPr="00924A8B" w:rsidRDefault="00206BB2" w:rsidP="00206BB2">
            <w:pPr>
              <w:tabs>
                <w:tab w:val="left" w:pos="5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Личностные</w:t>
            </w:r>
          </w:p>
        </w:tc>
        <w:tc>
          <w:tcPr>
            <w:tcW w:w="2405" w:type="dxa"/>
          </w:tcPr>
          <w:p w14:paraId="13DB2575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405" w:type="dxa"/>
          </w:tcPr>
          <w:p w14:paraId="5938A975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206BB2" w:rsidRPr="00924A8B" w14:paraId="2D5E9FCC" w14:textId="77777777" w:rsidTr="003362C1">
        <w:tc>
          <w:tcPr>
            <w:tcW w:w="2134" w:type="dxa"/>
          </w:tcPr>
          <w:p w14:paraId="72613C16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2401" w:type="dxa"/>
          </w:tcPr>
          <w:p w14:paraId="174AFB20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Личностные планируемые результаты</w:t>
            </w:r>
          </w:p>
        </w:tc>
        <w:tc>
          <w:tcPr>
            <w:tcW w:w="2405" w:type="dxa"/>
          </w:tcPr>
          <w:p w14:paraId="3290BA17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Метапредметные планируемые результаты</w:t>
            </w:r>
          </w:p>
        </w:tc>
        <w:tc>
          <w:tcPr>
            <w:tcW w:w="2405" w:type="dxa"/>
          </w:tcPr>
          <w:p w14:paraId="753FD86C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Предметные планируемые результаты</w:t>
            </w:r>
          </w:p>
        </w:tc>
      </w:tr>
      <w:tr w:rsidR="00206BB2" w:rsidRPr="00924A8B" w14:paraId="4CF57D99" w14:textId="77777777" w:rsidTr="003362C1">
        <w:tc>
          <w:tcPr>
            <w:tcW w:w="2134" w:type="dxa"/>
          </w:tcPr>
          <w:p w14:paraId="222512A1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</w:t>
            </w:r>
          </w:p>
        </w:tc>
        <w:tc>
          <w:tcPr>
            <w:tcW w:w="2401" w:type="dxa"/>
          </w:tcPr>
          <w:p w14:paraId="034862D7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Диагностическое обследование на основе метода экспертных оценок</w:t>
            </w:r>
          </w:p>
        </w:tc>
        <w:tc>
          <w:tcPr>
            <w:tcW w:w="2405" w:type="dxa"/>
          </w:tcPr>
          <w:p w14:paraId="0B047600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Групповая экспертная оценка Письменная работа на межпредметной основе (уровень сформированности смыслового чтения, логических действий и действия моделирования) Практическая работа, в том числе с использованием компьютера (уровень сформированности ИКТ-компетентности) Групповой и индивидуальный проект (уровень </w:t>
            </w:r>
            <w:r w:rsidRPr="00924A8B">
              <w:rPr>
                <w:rFonts w:ascii="Times New Roman" w:hAnsi="Times New Roman" w:cs="Times New Roman"/>
              </w:rPr>
              <w:lastRenderedPageBreak/>
              <w:t>сформированности регулятивных и коммуникативных</w:t>
            </w:r>
            <w:r w:rsidR="003362C1" w:rsidRPr="00924A8B">
              <w:rPr>
                <w:rFonts w:ascii="Times New Roman" w:hAnsi="Times New Roman" w:cs="Times New Roman"/>
              </w:rPr>
              <w:t xml:space="preserve"> универсальных учебных действий)</w:t>
            </w:r>
          </w:p>
        </w:tc>
        <w:tc>
          <w:tcPr>
            <w:tcW w:w="2405" w:type="dxa"/>
          </w:tcPr>
          <w:p w14:paraId="452F91B4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lastRenderedPageBreak/>
              <w:t>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наблюдения, испытания (тесты) и иное)</w:t>
            </w:r>
          </w:p>
        </w:tc>
      </w:tr>
      <w:tr w:rsidR="00206BB2" w:rsidRPr="00924A8B" w14:paraId="5A1DFCEC" w14:textId="77777777" w:rsidTr="003362C1">
        <w:tc>
          <w:tcPr>
            <w:tcW w:w="2134" w:type="dxa"/>
          </w:tcPr>
          <w:p w14:paraId="00E031A0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инструментария</w:t>
            </w:r>
          </w:p>
        </w:tc>
        <w:tc>
          <w:tcPr>
            <w:tcW w:w="2401" w:type="dxa"/>
          </w:tcPr>
          <w:p w14:paraId="33DC6ED7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Диагностические карты, рекомендации по определению итоговой оценки, инструкция к проведению диагностического обследования</w:t>
            </w:r>
          </w:p>
        </w:tc>
        <w:tc>
          <w:tcPr>
            <w:tcW w:w="2405" w:type="dxa"/>
          </w:tcPr>
          <w:p w14:paraId="2A94EBED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Экспертные листы и формы обработки результатов Тексты письменных и практических работ и к ним спецификации, включающие перечень проверяемых планируемых результатов, рекомендации по оцениванию отдельных заданий и работы в целом, инструкции по проведению Текст задания для группового проекта, лист планирования и продвижения по заданию, лист самооценки, рекомендации по организации работы групп, информационные ресурсы, карта наблюдений Перечень возможных результаты (продуктов) индивидуальных проектов, требования к организации проектной деятельности, в том числе к защите, листы планирования и самооценки, карты наблюдений</w:t>
            </w:r>
          </w:p>
        </w:tc>
        <w:tc>
          <w:tcPr>
            <w:tcW w:w="2405" w:type="dxa"/>
          </w:tcPr>
          <w:p w14:paraId="2E2B9C75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Оценочные материалы различных видов, включающие тексты для учащихся и рекомендации по проведению и оценке работы для учителя</w:t>
            </w:r>
          </w:p>
        </w:tc>
      </w:tr>
      <w:tr w:rsidR="00206BB2" w:rsidRPr="00924A8B" w14:paraId="69BB2B83" w14:textId="77777777" w:rsidTr="003362C1">
        <w:tc>
          <w:tcPr>
            <w:tcW w:w="2134" w:type="dxa"/>
          </w:tcPr>
          <w:p w14:paraId="4B7CC5B5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представления результатов</w:t>
            </w:r>
          </w:p>
        </w:tc>
        <w:tc>
          <w:tcPr>
            <w:tcW w:w="2401" w:type="dxa"/>
          </w:tcPr>
          <w:p w14:paraId="0CB99C5B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Обобщенный </w:t>
            </w:r>
            <w:proofErr w:type="spellStart"/>
            <w:r w:rsidRPr="00924A8B">
              <w:rPr>
                <w:rFonts w:ascii="Times New Roman" w:hAnsi="Times New Roman" w:cs="Times New Roman"/>
              </w:rPr>
              <w:t>неперсонифицированн</w:t>
            </w:r>
            <w:proofErr w:type="spellEnd"/>
            <w:r w:rsidRPr="00924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A8B">
              <w:rPr>
                <w:rFonts w:ascii="Times New Roman" w:hAnsi="Times New Roman" w:cs="Times New Roman"/>
              </w:rPr>
              <w:t>ый</w:t>
            </w:r>
            <w:proofErr w:type="spellEnd"/>
            <w:r w:rsidRPr="00924A8B">
              <w:rPr>
                <w:rFonts w:ascii="Times New Roman" w:hAnsi="Times New Roman" w:cs="Times New Roman"/>
              </w:rPr>
              <w:t xml:space="preserve"> анализ результатов диагностического обследования, отражающий динамику достижения обучающимися личностных планируемых результатов</w:t>
            </w:r>
          </w:p>
        </w:tc>
        <w:tc>
          <w:tcPr>
            <w:tcW w:w="2405" w:type="dxa"/>
          </w:tcPr>
          <w:p w14:paraId="47AFFC3D" w14:textId="77777777" w:rsidR="00206BB2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t>Персонифицированная оценка уровня достижения метапредметных планируемых результатов в рамках текущего контроля успеваемости и промежуточной аттестации:</w:t>
            </w:r>
          </w:p>
          <w:p w14:paraId="456C9E4E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формы представления результатов (бумажные </w:t>
            </w:r>
            <w:r w:rsidRPr="00924A8B">
              <w:rPr>
                <w:rFonts w:ascii="Times New Roman" w:hAnsi="Times New Roman" w:cs="Times New Roman"/>
              </w:rPr>
              <w:lastRenderedPageBreak/>
              <w:t>и электронные журналы</w:t>
            </w:r>
            <w:proofErr w:type="gramStart"/>
            <w:r w:rsidRPr="00924A8B">
              <w:rPr>
                <w:rFonts w:ascii="Times New Roman" w:hAnsi="Times New Roman" w:cs="Times New Roman"/>
              </w:rPr>
              <w:t>) .</w:t>
            </w:r>
            <w:proofErr w:type="gramEnd"/>
          </w:p>
          <w:p w14:paraId="7301F09F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шкалы оценивания: </w:t>
            </w:r>
          </w:p>
          <w:p w14:paraId="2C78FF3F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B7"/>
            </w:r>
            <w:r w:rsidRPr="00924A8B">
              <w:rPr>
                <w:rFonts w:ascii="Times New Roman" w:hAnsi="Times New Roman" w:cs="Times New Roman"/>
              </w:rPr>
              <w:t xml:space="preserve"> дихотомическая (сформировано – не сформировано), </w:t>
            </w:r>
          </w:p>
          <w:p w14:paraId="38E4D48D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B7"/>
            </w:r>
            <w:r w:rsidRPr="00924A8B">
              <w:rPr>
                <w:rFonts w:ascii="Times New Roman" w:hAnsi="Times New Roman" w:cs="Times New Roman"/>
              </w:rPr>
              <w:t xml:space="preserve"> уровневая (повышенный, базовый, недостаточный).</w:t>
            </w:r>
          </w:p>
          <w:p w14:paraId="3DBAF5B2" w14:textId="77777777" w:rsidR="003362C1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способы отражения динамики достижения планируемых результатов: стартовая диагностика, текущий контроль, промежуточная аттестация</w:t>
            </w:r>
          </w:p>
        </w:tc>
        <w:tc>
          <w:tcPr>
            <w:tcW w:w="2405" w:type="dxa"/>
          </w:tcPr>
          <w:p w14:paraId="48708AA6" w14:textId="77777777" w:rsidR="00206BB2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lastRenderedPageBreak/>
              <w:t>Персонифицированная оценка уровня достижения предметных планируемых результатов в рамках текущего контроля успеваемости и промежуточной аттестации:</w:t>
            </w:r>
          </w:p>
          <w:p w14:paraId="2083EC1B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формы представления результатов (бумажные </w:t>
            </w:r>
            <w:r w:rsidRPr="00924A8B">
              <w:rPr>
                <w:rFonts w:ascii="Times New Roman" w:hAnsi="Times New Roman" w:cs="Times New Roman"/>
              </w:rPr>
              <w:lastRenderedPageBreak/>
              <w:t>и электронные журналы)</w:t>
            </w:r>
          </w:p>
          <w:p w14:paraId="00058D92" w14:textId="386F944A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шкалы </w:t>
            </w:r>
            <w:r w:rsidR="002376B5" w:rsidRPr="00924A8B">
              <w:rPr>
                <w:rFonts w:ascii="Times New Roman" w:hAnsi="Times New Roman" w:cs="Times New Roman"/>
              </w:rPr>
              <w:t>оценивания:</w:t>
            </w:r>
            <w:r w:rsidRPr="00924A8B">
              <w:rPr>
                <w:rFonts w:ascii="Times New Roman" w:hAnsi="Times New Roman" w:cs="Times New Roman"/>
              </w:rPr>
              <w:t xml:space="preserve"> пятибалльная.</w:t>
            </w:r>
          </w:p>
          <w:p w14:paraId="7014D1A2" w14:textId="77777777" w:rsidR="003362C1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способы отражения динамики достижения планируемых результатов: стартовая диагностика, текущий контроль, промежуточная аттестация</w:t>
            </w:r>
          </w:p>
        </w:tc>
      </w:tr>
    </w:tbl>
    <w:p w14:paraId="4C812B5D" w14:textId="77777777" w:rsidR="00332C2A" w:rsidRPr="00296032" w:rsidRDefault="00332C2A" w:rsidP="00206BB2">
      <w:pPr>
        <w:ind w:firstLine="709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0B617D94" w14:textId="77777777" w:rsidR="003362C1" w:rsidRPr="00924A8B" w:rsidRDefault="003362C1" w:rsidP="003362C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Оценка эффективности образовательной организации</w:t>
      </w:r>
    </w:p>
    <w:p w14:paraId="361B460C" w14:textId="6C72268D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>Внутренняя система оценки качества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2376B5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3362C1">
        <w:rPr>
          <w:rFonts w:ascii="Times New Roman" w:hAnsi="Times New Roman" w:cs="Times New Roman"/>
          <w:sz w:val="24"/>
          <w:szCs w:val="24"/>
        </w:rPr>
        <w:t xml:space="preserve">» включает оценку реализации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образования, а именно: </w:t>
      </w:r>
    </w:p>
    <w:p w14:paraId="4F5B0570" w14:textId="6CCEDD53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достижения личностных, метапредметных и предметных планируемых результатов реализации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образования. </w:t>
      </w:r>
    </w:p>
    <w:p w14:paraId="71EC73AC" w14:textId="4413EF3D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в части определения качества реализации рабочих программ учебных предметов, курсов, в том числе и курсов внеурочной деятельности, а также уровня реализации отдельных программ содержательного раздела – программы развития универсальных учебных действий, программы воспитания и социализации обучающихся, программы коррекционной работы. </w:t>
      </w:r>
    </w:p>
    <w:p w14:paraId="171E9375" w14:textId="300333C1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 сформированности кадровых условий реализации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на основе определения уровня соответствия профессиональной компетентности педагогов требованиям профессиональных стандартов. </w:t>
      </w:r>
    </w:p>
    <w:p w14:paraId="0B0BC0A8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>выполнения показателей программы развития.</w:t>
      </w:r>
    </w:p>
    <w:p w14:paraId="5CEA95A4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7B9FA7" w14:textId="45E33F8D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 xml:space="preserve">Оценка результатов деятельности образовательной организации осуществляется в ходе ее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с учётом: </w:t>
      </w:r>
    </w:p>
    <w:p w14:paraId="57A892CC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результатов мониторинговых исследований разного уровня (федерального, регионального, муниципального); </w:t>
      </w:r>
    </w:p>
    <w:p w14:paraId="791480BC" w14:textId="2545D842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условий реализации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229BAA54" w14:textId="77777777" w:rsidR="00C40BD8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особенностей контингента обучающихся. </w:t>
      </w:r>
    </w:p>
    <w:p w14:paraId="48E22012" w14:textId="263709CD" w:rsidR="00C40BD8" w:rsidRPr="002376B5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6B5">
        <w:rPr>
          <w:rFonts w:ascii="Times New Roman" w:hAnsi="Times New Roman" w:cs="Times New Roman"/>
          <w:sz w:val="24"/>
          <w:szCs w:val="24"/>
        </w:rPr>
        <w:t>Предметом оценки в ходе данных процедур является также текущая оценочная деятельность МБОУ «</w:t>
      </w:r>
      <w:r w:rsidR="00C40BD8" w:rsidRPr="002376B5">
        <w:rPr>
          <w:rFonts w:ascii="Times New Roman" w:hAnsi="Times New Roman" w:cs="Times New Roman"/>
          <w:sz w:val="24"/>
          <w:szCs w:val="24"/>
        </w:rPr>
        <w:t>СОШ №</w:t>
      </w:r>
      <w:r w:rsidR="002376B5" w:rsidRPr="002376B5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2376B5">
        <w:rPr>
          <w:rFonts w:ascii="Times New Roman" w:hAnsi="Times New Roman" w:cs="Times New Roman"/>
          <w:sz w:val="24"/>
          <w:szCs w:val="24"/>
        </w:rPr>
        <w:t>» и педагогов, отслеживание динамики образовательных достижений выпускников основной школы.</w:t>
      </w:r>
    </w:p>
    <w:p w14:paraId="25F53E4A" w14:textId="77777777" w:rsidR="00C40BD8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 xml:space="preserve"> «Под ВСОКО понимается непрерывный контроль (оценка) качества образования с целью определения уровня его соответствия установленным нормам и принятие управленческих решений, направленных на повышение качества образования в общеобразовательной организации». </w:t>
      </w:r>
    </w:p>
    <w:p w14:paraId="4C635800" w14:textId="27172658" w:rsidR="00C40BD8" w:rsidRPr="002376B5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6B5">
        <w:rPr>
          <w:rFonts w:ascii="Times New Roman" w:hAnsi="Times New Roman" w:cs="Times New Roman"/>
          <w:sz w:val="24"/>
          <w:szCs w:val="24"/>
        </w:rPr>
        <w:lastRenderedPageBreak/>
        <w:t>Функционирование ВСОКО регламентируется локальными нормативными актами МБОУ «</w:t>
      </w:r>
      <w:r w:rsidR="00C40BD8" w:rsidRPr="002376B5">
        <w:rPr>
          <w:rFonts w:ascii="Times New Roman" w:hAnsi="Times New Roman" w:cs="Times New Roman"/>
          <w:sz w:val="24"/>
          <w:szCs w:val="24"/>
        </w:rPr>
        <w:t>СОШ №</w:t>
      </w:r>
      <w:r w:rsidR="002376B5" w:rsidRPr="002376B5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Муташева Х.Р.». </w:t>
      </w:r>
      <w:r w:rsidR="002376B5" w:rsidRPr="002376B5">
        <w:rPr>
          <w:rFonts w:ascii="Times New Roman" w:hAnsi="Times New Roman" w:cs="Times New Roman"/>
          <w:sz w:val="24"/>
          <w:szCs w:val="24"/>
        </w:rPr>
        <w:t xml:space="preserve"> </w:t>
      </w:r>
      <w:r w:rsidRPr="002376B5">
        <w:rPr>
          <w:rFonts w:ascii="Times New Roman" w:hAnsi="Times New Roman" w:cs="Times New Roman"/>
          <w:sz w:val="24"/>
          <w:szCs w:val="24"/>
        </w:rPr>
        <w:t xml:space="preserve">«Положение о внутренней системе оценки качества образования». </w:t>
      </w:r>
    </w:p>
    <w:p w14:paraId="1A33DDE8" w14:textId="080D770C" w:rsidR="003362C1" w:rsidRPr="002376B5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6B5">
        <w:rPr>
          <w:rFonts w:ascii="Times New Roman" w:hAnsi="Times New Roman" w:cs="Times New Roman"/>
          <w:sz w:val="24"/>
          <w:szCs w:val="24"/>
        </w:rPr>
        <w:t xml:space="preserve">Согласно этому положению </w:t>
      </w:r>
      <w:proofErr w:type="gramStart"/>
      <w:r w:rsidRPr="002376B5">
        <w:rPr>
          <w:rFonts w:ascii="Times New Roman" w:hAnsi="Times New Roman" w:cs="Times New Roman"/>
          <w:sz w:val="24"/>
          <w:szCs w:val="24"/>
        </w:rPr>
        <w:t>в</w:t>
      </w:r>
      <w:r w:rsidR="00C40BD8" w:rsidRPr="002376B5">
        <w:rPr>
          <w:rFonts w:ascii="Times New Roman" w:hAnsi="Times New Roman" w:cs="Times New Roman"/>
          <w:sz w:val="24"/>
          <w:szCs w:val="24"/>
        </w:rPr>
        <w:t xml:space="preserve"> </w:t>
      </w:r>
      <w:r w:rsidR="00C40BD8" w:rsidRPr="002376B5">
        <w:t xml:space="preserve"> </w:t>
      </w:r>
      <w:r w:rsidR="00C40BD8" w:rsidRPr="002376B5">
        <w:rPr>
          <w:rFonts w:ascii="Times New Roman" w:hAnsi="Times New Roman" w:cs="Times New Roman"/>
          <w:sz w:val="24"/>
          <w:szCs w:val="24"/>
        </w:rPr>
        <w:t>таблице</w:t>
      </w:r>
      <w:proofErr w:type="gramEnd"/>
      <w:r w:rsidR="00C40BD8" w:rsidRPr="002376B5">
        <w:rPr>
          <w:rFonts w:ascii="Times New Roman" w:hAnsi="Times New Roman" w:cs="Times New Roman"/>
          <w:sz w:val="24"/>
          <w:szCs w:val="24"/>
        </w:rPr>
        <w:t xml:space="preserve"> №1.3.3. прописаны основные объекты оценивания ВСОКО в МБОУ «СОШ №</w:t>
      </w:r>
      <w:r w:rsidR="002376B5" w:rsidRPr="002376B5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Муташева Х.Р.». </w:t>
      </w:r>
      <w:r w:rsidR="002376B5" w:rsidRPr="002376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D4C1F4" w14:textId="77777777" w:rsidR="00C40BD8" w:rsidRDefault="00C40BD8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21A214" w14:textId="77777777" w:rsidR="00C40BD8" w:rsidRDefault="00C40BD8" w:rsidP="00C40B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1.3.3</w:t>
      </w:r>
    </w:p>
    <w:p w14:paraId="7053BD71" w14:textId="77777777" w:rsidR="00C40BD8" w:rsidRDefault="00C40BD8" w:rsidP="00C40B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3"/>
        <w:gridCol w:w="3269"/>
        <w:gridCol w:w="1746"/>
        <w:gridCol w:w="2217"/>
      </w:tblGrid>
      <w:tr w:rsidR="00C40BD8" w:rsidRPr="00C40BD8" w14:paraId="70E069D4" w14:textId="77777777" w:rsidTr="00783D34">
        <w:tc>
          <w:tcPr>
            <w:tcW w:w="2113" w:type="dxa"/>
          </w:tcPr>
          <w:p w14:paraId="579792A2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оценивания</w:t>
            </w:r>
          </w:p>
        </w:tc>
        <w:tc>
          <w:tcPr>
            <w:tcW w:w="3269" w:type="dxa"/>
          </w:tcPr>
          <w:p w14:paraId="6CE130FB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оценивания</w:t>
            </w:r>
          </w:p>
        </w:tc>
        <w:tc>
          <w:tcPr>
            <w:tcW w:w="1746" w:type="dxa"/>
          </w:tcPr>
          <w:p w14:paraId="16210F1D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</w:t>
            </w:r>
          </w:p>
        </w:tc>
        <w:tc>
          <w:tcPr>
            <w:tcW w:w="2217" w:type="dxa"/>
          </w:tcPr>
          <w:p w14:paraId="0D4D7DD1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</w:tr>
      <w:tr w:rsidR="00C40BD8" w14:paraId="106C972A" w14:textId="77777777" w:rsidTr="00783D34">
        <w:tc>
          <w:tcPr>
            <w:tcW w:w="2113" w:type="dxa"/>
          </w:tcPr>
          <w:p w14:paraId="6C48DEFA" w14:textId="4A5637F1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269" w:type="dxa"/>
          </w:tcPr>
          <w:p w14:paraId="429F0B7D" w14:textId="65B6E42C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структуре ООП</w:t>
            </w:r>
          </w:p>
        </w:tc>
        <w:tc>
          <w:tcPr>
            <w:tcW w:w="1746" w:type="dxa"/>
          </w:tcPr>
          <w:p w14:paraId="6A889F30" w14:textId="58254551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ООП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</w:p>
        </w:tc>
        <w:tc>
          <w:tcPr>
            <w:tcW w:w="2217" w:type="dxa"/>
          </w:tcPr>
          <w:p w14:paraId="164FDA0B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</w:p>
        </w:tc>
      </w:tr>
      <w:tr w:rsidR="00C40BD8" w14:paraId="56FAE7A0" w14:textId="77777777" w:rsidTr="00783D34">
        <w:tc>
          <w:tcPr>
            <w:tcW w:w="2113" w:type="dxa"/>
          </w:tcPr>
          <w:p w14:paraId="30EFDE75" w14:textId="4BC2302F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269" w:type="dxa"/>
          </w:tcPr>
          <w:p w14:paraId="7D35EAD1" w14:textId="5BD2D1EE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условиям реализации ООП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87E5C99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-кадровые; </w:t>
            </w:r>
          </w:p>
          <w:p w14:paraId="42B3190C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-материально-технические; </w:t>
            </w:r>
          </w:p>
          <w:p w14:paraId="6BD4B56D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-финансово-экономическим; </w:t>
            </w:r>
          </w:p>
          <w:p w14:paraId="5A410F28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-психолого-педагогическим; </w:t>
            </w:r>
          </w:p>
          <w:p w14:paraId="0CEF556A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-информационно-методическим</w:t>
            </w:r>
          </w:p>
        </w:tc>
        <w:tc>
          <w:tcPr>
            <w:tcW w:w="1746" w:type="dxa"/>
          </w:tcPr>
          <w:p w14:paraId="54AC7BDA" w14:textId="33F4D14B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условий реализации ООП </w:t>
            </w:r>
            <w:r w:rsidR="00D06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217" w:type="dxa"/>
          </w:tcPr>
          <w:p w14:paraId="78184ACF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 СанПиН</w:t>
            </w:r>
          </w:p>
        </w:tc>
      </w:tr>
      <w:tr w:rsidR="00C40BD8" w14:paraId="6F57C1AF" w14:textId="77777777" w:rsidTr="00783D34">
        <w:tc>
          <w:tcPr>
            <w:tcW w:w="2113" w:type="dxa"/>
          </w:tcPr>
          <w:p w14:paraId="7294CBD9" w14:textId="0E9981A4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обучающимися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269" w:type="dxa"/>
          </w:tcPr>
          <w:p w14:paraId="515D4528" w14:textId="66EDF1B2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планируемым результатам освоения обучающимися ООП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232FD28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-личностным </w:t>
            </w:r>
          </w:p>
          <w:p w14:paraId="7926910A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-метапредметным </w:t>
            </w:r>
          </w:p>
          <w:p w14:paraId="57971E9A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-предметным</w:t>
            </w:r>
          </w:p>
        </w:tc>
        <w:tc>
          <w:tcPr>
            <w:tcW w:w="1746" w:type="dxa"/>
          </w:tcPr>
          <w:p w14:paraId="5B7DCEFD" w14:textId="26BC4CE0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результатов освоения ООП </w:t>
            </w:r>
            <w:r w:rsidR="00E334C5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</w:p>
        </w:tc>
        <w:tc>
          <w:tcPr>
            <w:tcW w:w="2217" w:type="dxa"/>
          </w:tcPr>
          <w:p w14:paraId="047A9FF9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</w:p>
        </w:tc>
      </w:tr>
    </w:tbl>
    <w:p w14:paraId="14AE598D" w14:textId="62838D40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 </w:t>
      </w:r>
      <w:r w:rsidRPr="00783D34">
        <w:rPr>
          <w:rFonts w:ascii="Times New Roman" w:hAnsi="Times New Roman" w:cs="Times New Roman"/>
          <w:sz w:val="24"/>
          <w:szCs w:val="24"/>
        </w:rPr>
        <w:t xml:space="preserve">состав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061BE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783D34">
        <w:rPr>
          <w:rFonts w:ascii="Times New Roman" w:hAnsi="Times New Roman" w:cs="Times New Roman"/>
          <w:sz w:val="24"/>
          <w:szCs w:val="24"/>
        </w:rPr>
        <w:t xml:space="preserve">» включены: </w:t>
      </w:r>
    </w:p>
    <w:p w14:paraId="7FAE3D2D" w14:textId="33C5EB31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оценочные материалы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5A6DE813" w14:textId="77777777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83D34">
        <w:rPr>
          <w:rFonts w:ascii="Times New Roman" w:hAnsi="Times New Roman" w:cs="Times New Roman"/>
          <w:sz w:val="24"/>
          <w:szCs w:val="24"/>
        </w:rPr>
        <w:t xml:space="preserve">оценочные материалы, включенные </w:t>
      </w:r>
      <w:r>
        <w:rPr>
          <w:rFonts w:ascii="Times New Roman" w:hAnsi="Times New Roman" w:cs="Times New Roman"/>
          <w:sz w:val="24"/>
          <w:szCs w:val="24"/>
        </w:rPr>
        <w:t>в учебно-методические комплекты</w:t>
      </w:r>
      <w:r w:rsidRPr="00783D3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56CFD24" w14:textId="0A9FF583" w:rsidR="00C40BD8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3D34">
        <w:rPr>
          <w:rFonts w:ascii="Times New Roman" w:hAnsi="Times New Roman" w:cs="Times New Roman"/>
          <w:sz w:val="24"/>
          <w:szCs w:val="24"/>
        </w:rPr>
        <w:t xml:space="preserve">оценочные материалы, разработанные специалистами образовательной организации и включенные в состав ООП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14:paraId="01381890" w14:textId="7E0F8E65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В соответствии с п. 18.1.3 ч. 2 Федерального государственного образовательного стандарта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 система оценки ориентирует «образовательную деятельность на духовно-нравственное развитие и воспитание обучающихся». С целью выполнения данных требований в образовательной деятельности используется формирующее оценивание, обеспечивающее включение обучающего в контрольно-оценочную деятельность и способствующее формированию у него регулятивных универсальных учебных действий – контроль, коррекция, оценка, познавательная рефлексия. Контрольно-оценочная самостоятельность обучающегося является обязательным компонентом умения учиться в течение всей жизни, выстраивать свою образовательную траекторию на основе выявленных затруднений, интересов, приоритетов. Способы применения формирующего оценивания раскрываются в программе развития универсальных учебных действий.</w:t>
      </w:r>
    </w:p>
    <w:p w14:paraId="6012EE8E" w14:textId="77777777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5697CD" w14:textId="0871C719" w:rsidR="00783D34" w:rsidRDefault="00783D34" w:rsidP="00783D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D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1.3.2. Оценка личностных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020A6D17" w14:textId="77777777" w:rsidR="00783D34" w:rsidRDefault="00783D34" w:rsidP="00783D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7C81F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Основным объектом оценки личностных результатов служит сформированность универсальных учебных действий, включаемых в следующие три основных блока:</w:t>
      </w:r>
    </w:p>
    <w:p w14:paraId="76953304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 1) сформированность основ гражданской идентичности личности;</w:t>
      </w:r>
    </w:p>
    <w:p w14:paraId="54D3048E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 2) 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 </w:t>
      </w:r>
    </w:p>
    <w:p w14:paraId="3E62AF33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3) 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14:paraId="6AE81BC7" w14:textId="7CD1B6E6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Перечень личностных результатов, подлежащих диагностике, представлен в разделе «Личностные планируемые результаты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образования», 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результатов: </w:t>
      </w:r>
    </w:p>
    <w:p w14:paraId="657EA2D8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1) самоопределение (личностное, профессиональное, жизненное); </w:t>
      </w:r>
    </w:p>
    <w:p w14:paraId="463A148E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83D34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783D3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D336E7E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3) нравственно-этическая ориентация.</w:t>
      </w:r>
    </w:p>
    <w:p w14:paraId="7922A89E" w14:textId="26A79353" w:rsidR="00783D34" w:rsidRDefault="00783D34" w:rsidP="00783D34">
      <w:pPr>
        <w:spacing w:after="0" w:line="240" w:lineRule="auto"/>
        <w:ind w:firstLine="709"/>
        <w:jc w:val="both"/>
      </w:pPr>
      <w:r w:rsidRPr="00783D34">
        <w:rPr>
          <w:rFonts w:ascii="Times New Roman" w:hAnsi="Times New Roman" w:cs="Times New Roman"/>
          <w:sz w:val="24"/>
          <w:szCs w:val="24"/>
        </w:rPr>
        <w:t xml:space="preserve"> В рамках данных критериев сформированности, с учетом социальной ситуации развития подростка, определены блоки сформированности личностных образовательных результатов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t>.</w:t>
      </w:r>
    </w:p>
    <w:p w14:paraId="41ABB53A" w14:textId="6EFC185A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Диагностика выявления сформированности личностных образовательных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617808">
        <w:rPr>
          <w:rFonts w:ascii="Times New Roman" w:hAnsi="Times New Roman" w:cs="Times New Roman"/>
          <w:sz w:val="24"/>
          <w:szCs w:val="24"/>
        </w:rPr>
        <w:t xml:space="preserve"> общего образования осуществляется с использованием диагностических карт. </w:t>
      </w:r>
    </w:p>
    <w:p w14:paraId="73544769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i/>
          <w:sz w:val="24"/>
          <w:szCs w:val="24"/>
        </w:rPr>
        <w:t>Инструментарий оценивания личностных</w:t>
      </w:r>
      <w:r w:rsidRPr="00617808">
        <w:rPr>
          <w:rFonts w:ascii="Times New Roman" w:hAnsi="Times New Roman" w:cs="Times New Roman"/>
          <w:sz w:val="24"/>
          <w:szCs w:val="24"/>
        </w:rPr>
        <w:t xml:space="preserve"> результатов отвечает следующим требованиям: </w:t>
      </w:r>
    </w:p>
    <w:p w14:paraId="03448314" w14:textId="0B3F1458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– позволяет оценить личностные результаты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617808">
        <w:rPr>
          <w:rFonts w:ascii="Times New Roman" w:hAnsi="Times New Roman" w:cs="Times New Roman"/>
          <w:sz w:val="24"/>
          <w:szCs w:val="24"/>
        </w:rPr>
        <w:t xml:space="preserve"> общего образования в полном объеме;</w:t>
      </w:r>
    </w:p>
    <w:p w14:paraId="76655A86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 – процедуры отвечают этическим принципам охраны и защиты интересов ребенка и конфиденциальности; </w:t>
      </w:r>
    </w:p>
    <w:p w14:paraId="294EB2BB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– оценивание личностных планируемых результатов проводится в форме, не представляющей угрозы личности, психологической безопасности и эмоциональному статусу обучающегося. </w:t>
      </w:r>
    </w:p>
    <w:p w14:paraId="4B2B77A4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>Использование диагностических карт является достаточным, но при возникновении необходимости уточнения уровня сформированности личностных результатов может быть использован диагностический инструментарий.</w:t>
      </w:r>
    </w:p>
    <w:p w14:paraId="5D99A1E6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E4CDCB" w14:textId="2B1CB34E" w:rsidR="00617808" w:rsidRDefault="00617808" w:rsidP="006178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808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D061BE" w:rsidRPr="00617808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D061BE">
        <w:rPr>
          <w:rFonts w:ascii="Times New Roman" w:hAnsi="Times New Roman" w:cs="Times New Roman"/>
          <w:b/>
          <w:sz w:val="24"/>
          <w:szCs w:val="24"/>
        </w:rPr>
        <w:t xml:space="preserve">диагностических </w:t>
      </w:r>
      <w:r w:rsidR="00D061BE" w:rsidRPr="00617808">
        <w:rPr>
          <w:rFonts w:ascii="Times New Roman" w:hAnsi="Times New Roman" w:cs="Times New Roman"/>
          <w:b/>
          <w:sz w:val="24"/>
          <w:szCs w:val="24"/>
        </w:rPr>
        <w:t>процедур</w:t>
      </w:r>
      <w:r w:rsidRPr="00617808">
        <w:rPr>
          <w:rFonts w:ascii="Times New Roman" w:hAnsi="Times New Roman" w:cs="Times New Roman"/>
          <w:b/>
          <w:sz w:val="24"/>
          <w:szCs w:val="24"/>
        </w:rPr>
        <w:t xml:space="preserve"> по годам обучения</w:t>
      </w:r>
    </w:p>
    <w:p w14:paraId="09B7CB67" w14:textId="77777777" w:rsidR="00617808" w:rsidRDefault="00617808" w:rsidP="006178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6"/>
        <w:gridCol w:w="2000"/>
        <w:gridCol w:w="1214"/>
        <w:gridCol w:w="1522"/>
        <w:gridCol w:w="1839"/>
        <w:gridCol w:w="1834"/>
      </w:tblGrid>
      <w:tr w:rsidR="00386EEB" w:rsidRPr="00386EEB" w14:paraId="4E4B9B90" w14:textId="77777777" w:rsidTr="00386EEB">
        <w:tc>
          <w:tcPr>
            <w:tcW w:w="936" w:type="dxa"/>
          </w:tcPr>
          <w:p w14:paraId="6B02DC0C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2000" w:type="dxa"/>
          </w:tcPr>
          <w:p w14:paraId="67C0A9F3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Наименование оценочных процедур</w:t>
            </w:r>
          </w:p>
        </w:tc>
        <w:tc>
          <w:tcPr>
            <w:tcW w:w="1214" w:type="dxa"/>
          </w:tcPr>
          <w:p w14:paraId="6544B733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22" w:type="dxa"/>
          </w:tcPr>
          <w:p w14:paraId="18351D43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 xml:space="preserve">Сроки проведения </w:t>
            </w:r>
          </w:p>
        </w:tc>
        <w:tc>
          <w:tcPr>
            <w:tcW w:w="1839" w:type="dxa"/>
          </w:tcPr>
          <w:p w14:paraId="48B03EDF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  <w:tc>
          <w:tcPr>
            <w:tcW w:w="1834" w:type="dxa"/>
          </w:tcPr>
          <w:p w14:paraId="2C68DF4F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Форма представления результата</w:t>
            </w:r>
          </w:p>
        </w:tc>
      </w:tr>
      <w:tr w:rsidR="00386EEB" w:rsidRPr="00386EEB" w14:paraId="3099E4F0" w14:textId="77777777" w:rsidTr="00386EEB">
        <w:tc>
          <w:tcPr>
            <w:tcW w:w="936" w:type="dxa"/>
          </w:tcPr>
          <w:p w14:paraId="459BB030" w14:textId="1A7F40DC" w:rsidR="00617808" w:rsidRPr="00386EEB" w:rsidRDefault="00A51223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00" w:type="dxa"/>
          </w:tcPr>
          <w:p w14:paraId="00C30938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Диагностика с использованием диагностической карты</w:t>
            </w:r>
          </w:p>
        </w:tc>
        <w:tc>
          <w:tcPr>
            <w:tcW w:w="1214" w:type="dxa"/>
          </w:tcPr>
          <w:p w14:paraId="55454C69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</w:tcPr>
          <w:p w14:paraId="5E913248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 xml:space="preserve">май </w:t>
            </w:r>
          </w:p>
          <w:p w14:paraId="0342ED2B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(34-35 недели)</w:t>
            </w:r>
          </w:p>
        </w:tc>
        <w:tc>
          <w:tcPr>
            <w:tcW w:w="1839" w:type="dxa"/>
          </w:tcPr>
          <w:p w14:paraId="39914B82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160A9F9C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  <w:tr w:rsidR="00386EEB" w:rsidRPr="00386EEB" w14:paraId="26E1085E" w14:textId="77777777" w:rsidTr="00386EEB">
        <w:tc>
          <w:tcPr>
            <w:tcW w:w="936" w:type="dxa"/>
          </w:tcPr>
          <w:p w14:paraId="1AF086AF" w14:textId="41FB4081" w:rsidR="00386EEB" w:rsidRPr="00386EEB" w:rsidRDefault="00A51223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00" w:type="dxa"/>
          </w:tcPr>
          <w:p w14:paraId="186BA398" w14:textId="77777777" w:rsidR="00386EEB" w:rsidRPr="00386EEB" w:rsidRDefault="00386EEB" w:rsidP="00386EEB">
            <w:pPr>
              <w:tabs>
                <w:tab w:val="left" w:pos="188"/>
              </w:tabs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ab/>
            </w:r>
            <w:r w:rsidRPr="00386EEB">
              <w:rPr>
                <w:rFonts w:ascii="Times New Roman" w:hAnsi="Times New Roman" w:cs="Times New Roman"/>
              </w:rPr>
              <w:t>Диагностика с использованием диагностической карты</w:t>
            </w:r>
          </w:p>
        </w:tc>
        <w:tc>
          <w:tcPr>
            <w:tcW w:w="1214" w:type="dxa"/>
          </w:tcPr>
          <w:p w14:paraId="746FC4A6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</w:tcPr>
          <w:p w14:paraId="7ED80A9D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 xml:space="preserve">май </w:t>
            </w:r>
          </w:p>
          <w:p w14:paraId="411C220B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(34-35 недели)</w:t>
            </w:r>
          </w:p>
        </w:tc>
        <w:tc>
          <w:tcPr>
            <w:tcW w:w="1839" w:type="dxa"/>
          </w:tcPr>
          <w:p w14:paraId="6F52E752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5A812122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</w:tbl>
    <w:p w14:paraId="07C8540E" w14:textId="77777777" w:rsidR="00D061BE" w:rsidRDefault="00386EEB" w:rsidP="00D06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EEB">
        <w:rPr>
          <w:rFonts w:ascii="Times New Roman" w:hAnsi="Times New Roman" w:cs="Times New Roman"/>
          <w:sz w:val="24"/>
          <w:szCs w:val="24"/>
        </w:rPr>
        <w:lastRenderedPageBreak/>
        <w:t xml:space="preserve">Оценочные материалы </w:t>
      </w:r>
      <w:r w:rsidRPr="00386EEB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EEB">
        <w:rPr>
          <w:rFonts w:ascii="Times New Roman" w:hAnsi="Times New Roman" w:cs="Times New Roman"/>
          <w:sz w:val="24"/>
          <w:szCs w:val="24"/>
        </w:rPr>
        <w:t xml:space="preserve"> диагностические карты выявления сформированности личностных образовательных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386EEB">
        <w:rPr>
          <w:rFonts w:ascii="Times New Roman" w:hAnsi="Times New Roman" w:cs="Times New Roman"/>
          <w:sz w:val="24"/>
          <w:szCs w:val="24"/>
        </w:rPr>
        <w:t xml:space="preserve"> общего образования (для обучавшихся </w:t>
      </w:r>
      <w:r w:rsidR="00D061BE">
        <w:rPr>
          <w:rFonts w:ascii="Times New Roman" w:hAnsi="Times New Roman" w:cs="Times New Roman"/>
          <w:sz w:val="24"/>
          <w:szCs w:val="24"/>
        </w:rPr>
        <w:t>10, 11</w:t>
      </w:r>
      <w:r w:rsidRPr="00386EEB">
        <w:rPr>
          <w:rFonts w:ascii="Times New Roman" w:hAnsi="Times New Roman" w:cs="Times New Roman"/>
          <w:sz w:val="24"/>
          <w:szCs w:val="24"/>
        </w:rPr>
        <w:t xml:space="preserve"> классов)</w:t>
      </w:r>
      <w:r w:rsidR="00D061BE">
        <w:rPr>
          <w:rFonts w:ascii="Times New Roman" w:hAnsi="Times New Roman" w:cs="Times New Roman"/>
          <w:sz w:val="24"/>
          <w:szCs w:val="24"/>
        </w:rPr>
        <w:t>.</w:t>
      </w:r>
    </w:p>
    <w:p w14:paraId="50B96EBE" w14:textId="77777777" w:rsidR="00D061BE" w:rsidRDefault="00D061BE" w:rsidP="00D06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682093" w14:textId="2B4D54C2" w:rsidR="00386EEB" w:rsidRDefault="00386EEB" w:rsidP="00D061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EEB">
        <w:rPr>
          <w:rFonts w:ascii="Times New Roman" w:hAnsi="Times New Roman" w:cs="Times New Roman"/>
          <w:b/>
          <w:sz w:val="24"/>
          <w:szCs w:val="24"/>
        </w:rPr>
        <w:t>Особенности оценки личностных результатов</w:t>
      </w:r>
    </w:p>
    <w:p w14:paraId="1DB65EDA" w14:textId="77777777" w:rsidR="00386EEB" w:rsidRDefault="00386EEB" w:rsidP="00C57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1A2EE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Оценка личностных результатов представляет собой оценку достижения обучающимися в ходе их личностного развития планируемых результатов, представленных в разделе «Личностные универсальные учебные действия». </w:t>
      </w:r>
    </w:p>
    <w:p w14:paraId="54B47BEF" w14:textId="333B186C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В соответствии с требованиями ФГОС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достижение личностных результатов не выносится на итоговую оценку обучающихся, а является предметом оценки эффективности образовательной деятельности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Х.Р.»</w:t>
      </w:r>
      <w:r w:rsidR="00D72F52">
        <w:rPr>
          <w:rFonts w:ascii="Times New Roman" w:hAnsi="Times New Roman" w:cs="Times New Roman"/>
          <w:sz w:val="24"/>
          <w:szCs w:val="24"/>
        </w:rPr>
        <w:t xml:space="preserve"> </w:t>
      </w:r>
      <w:r w:rsidRPr="00C5708F">
        <w:rPr>
          <w:rFonts w:ascii="Times New Roman" w:hAnsi="Times New Roman" w:cs="Times New Roman"/>
          <w:sz w:val="24"/>
          <w:szCs w:val="24"/>
        </w:rPr>
        <w:t>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инструментария. К их проведению привлекаются специалисты, не работающие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Х.Р.»</w:t>
      </w:r>
      <w:r w:rsidR="00D72F52">
        <w:rPr>
          <w:rFonts w:ascii="Times New Roman" w:hAnsi="Times New Roman" w:cs="Times New Roman"/>
          <w:sz w:val="24"/>
          <w:szCs w:val="24"/>
        </w:rPr>
        <w:t xml:space="preserve"> </w:t>
      </w:r>
      <w:r w:rsidRPr="00C5708F">
        <w:rPr>
          <w:rFonts w:ascii="Times New Roman" w:hAnsi="Times New Roman" w:cs="Times New Roman"/>
          <w:sz w:val="24"/>
          <w:szCs w:val="24"/>
        </w:rPr>
        <w:t xml:space="preserve">и обладающие необходимой компетентностью в сфере психологической диагностики развития личности в детском и подростковом возрасте. </w:t>
      </w:r>
    </w:p>
    <w:p w14:paraId="2B035E9C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В текущей образовательной деятельности возможна ограниченная оценка сформированности отдельных личностных результатов, проявляющихся в: </w:t>
      </w:r>
    </w:p>
    <w:p w14:paraId="3B5157E5" w14:textId="7B123B1E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1) соблюдении норм и правил поведения, принятых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»; </w:t>
      </w:r>
    </w:p>
    <w:p w14:paraId="3AA5C223" w14:textId="41F2BBCB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2) участии в общественной жизни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Х.Р.»</w:t>
      </w:r>
      <w:r w:rsidR="00D72F52">
        <w:rPr>
          <w:rFonts w:ascii="Times New Roman" w:hAnsi="Times New Roman" w:cs="Times New Roman"/>
          <w:sz w:val="24"/>
          <w:szCs w:val="24"/>
        </w:rPr>
        <w:t xml:space="preserve"> </w:t>
      </w:r>
      <w:r w:rsidRPr="00C5708F">
        <w:rPr>
          <w:rFonts w:ascii="Times New Roman" w:hAnsi="Times New Roman" w:cs="Times New Roman"/>
          <w:sz w:val="24"/>
          <w:szCs w:val="24"/>
        </w:rPr>
        <w:t xml:space="preserve">и ближайшего социального окружения, общественно-полезной деятельности; </w:t>
      </w:r>
    </w:p>
    <w:p w14:paraId="0415794F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3) учебного прилежани</w:t>
      </w:r>
      <w:r w:rsidR="00D778BA">
        <w:rPr>
          <w:rFonts w:ascii="Times New Roman" w:hAnsi="Times New Roman" w:cs="Times New Roman"/>
          <w:sz w:val="24"/>
          <w:szCs w:val="24"/>
        </w:rPr>
        <w:t>я</w:t>
      </w:r>
      <w:r w:rsidRPr="00C5708F">
        <w:rPr>
          <w:rFonts w:ascii="Times New Roman" w:hAnsi="Times New Roman" w:cs="Times New Roman"/>
          <w:sz w:val="24"/>
          <w:szCs w:val="24"/>
        </w:rPr>
        <w:t xml:space="preserve"> и ответственности за результаты обучения; </w:t>
      </w:r>
    </w:p>
    <w:p w14:paraId="46DB6ED7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4) готовности и способности делать осознанный выбор своей образовательной траектории, в том числе выбор направления профильного образования, проектирование индивидуального плана на уровне среднего общего образования; </w:t>
      </w:r>
    </w:p>
    <w:p w14:paraId="6B380F36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5) ценностно-смысловых установках обучающихся, формируемых средствами различных предметов в рамках системы общего образования. </w:t>
      </w:r>
    </w:p>
    <w:p w14:paraId="60AC740A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Данные о достижении этих результатов являются составляющими системы внутренней системы оценки качества образования образовательных достижений обучающихся, однако любое их использование (в том числе в целях аккредитации образовательного учреждения) возможно только в соответствии с Федеральным законом от 17.07.2006 г. № 152-ФЗ «О персональных данных».</w:t>
      </w:r>
    </w:p>
    <w:p w14:paraId="52EC935A" w14:textId="322F6CBA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 В текущем учебном процессе в соответствии с требованиями ФГОС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оценка этих достижений проводится в форме, не представляющей угрозы личности, психологической безопасности и эмоциональному статусу учащегося и используется исключительно в целях оптимизации личностного развития обучающихся (табл. 1.3.4.). В соответствии с требованиями Стандарта достижение обучающимися личностных результатов не выносится на итоговую оценку, а является предметом оценки эффективности образовательной деятельности образовательного учреждения и образовательных систем разного уровня. Поэтому оценка этих результатов осуществляется в ходе внешних неперсонифицированных мониторинговых исследований на основе централизованно разработанного инструментария</w:t>
      </w:r>
    </w:p>
    <w:p w14:paraId="58DDB6DD" w14:textId="77777777" w:rsidR="00386EEB" w:rsidRDefault="00386EEB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1.3.4.</w:t>
      </w:r>
    </w:p>
    <w:p w14:paraId="4CBD2DF3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C5708F" w14:paraId="5D700CE0" w14:textId="77777777" w:rsidTr="00C5708F">
        <w:tc>
          <w:tcPr>
            <w:tcW w:w="3823" w:type="dxa"/>
          </w:tcPr>
          <w:p w14:paraId="1098B22D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Объектом оценки личностных результатов являются сформированные у учащихся 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универсальные учебные действия, включаемые в три основных блока:</w:t>
            </w:r>
          </w:p>
        </w:tc>
        <w:tc>
          <w:tcPr>
            <w:tcW w:w="5522" w:type="dxa"/>
          </w:tcPr>
          <w:p w14:paraId="4CF8153B" w14:textId="77777777" w:rsidR="00C5708F" w:rsidRP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сформированность основ гражданской идентичности личности;</w:t>
            </w:r>
          </w:p>
          <w:p w14:paraId="64534AB4" w14:textId="77777777" w:rsidR="00C5708F" w:rsidRP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– готовность к переходу к самообразованию на основе учебно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познавательной мотивации, в том числе готовность к выбору направления профильного образования; </w:t>
            </w:r>
          </w:p>
          <w:p w14:paraId="6A65C629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сформированность социальных компетенций, включая ценностно-смысловые установки и моральные нормы, опыт социальных и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межличностных отношений, правосознание, соблюдении норм и правил поведения, принятых в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08F" w14:paraId="54BDB50A" w14:textId="77777777" w:rsidTr="00C5708F">
        <w:tc>
          <w:tcPr>
            <w:tcW w:w="3823" w:type="dxa"/>
          </w:tcPr>
          <w:p w14:paraId="2EAAE27D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сформированности отдельных личностных результатов проявляется в:</w:t>
            </w:r>
          </w:p>
        </w:tc>
        <w:tc>
          <w:tcPr>
            <w:tcW w:w="5522" w:type="dxa"/>
          </w:tcPr>
          <w:p w14:paraId="6CBFAB93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– соблюдении норм и правил поведения, принятых в образовательном учреждении; </w:t>
            </w:r>
          </w:p>
          <w:p w14:paraId="10262243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-участии в общественной жизни образовательной организации, ближайшего социального окружения, страны, общественно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полезной деятельности;</w:t>
            </w:r>
          </w:p>
          <w:p w14:paraId="21FD218F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 – ответственности за результаты обучения; </w:t>
            </w:r>
          </w:p>
          <w:p w14:paraId="06FD2DCA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готовности и способности делать осознанный выбор своей образовательной траектории, проектирование индивидуального учебного плана,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выбор профессии; </w:t>
            </w:r>
          </w:p>
          <w:p w14:paraId="39D252C2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ценностно-смысловых установках обучающихся, формируемых средствами различных предметов в рамках системы общего образования.</w:t>
            </w:r>
          </w:p>
        </w:tc>
      </w:tr>
    </w:tbl>
    <w:p w14:paraId="0CD7354D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D82708E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Во внутришкольном мониторинге в целях оптимизации личностного развития обучающихся возможна оценка сформированности отдельных личностных результатов, проявляющихся в: </w:t>
      </w:r>
    </w:p>
    <w:p w14:paraId="5024C895" w14:textId="6B094A82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соблюдении норм и правил поведения, принятых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proofErr w:type="gramStart"/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»</w:t>
      </w:r>
      <w:r w:rsidR="00D72F52">
        <w:rPr>
          <w:rFonts w:ascii="Times New Roman" w:hAnsi="Times New Roman" w:cs="Times New Roman"/>
          <w:sz w:val="24"/>
          <w:szCs w:val="24"/>
        </w:rPr>
        <w:t xml:space="preserve"> </w:t>
      </w:r>
      <w:r w:rsidRPr="00C5708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C570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2FE388" w14:textId="25CB0DC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>участии в общественной жизни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>2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proofErr w:type="gramStart"/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»</w:t>
      </w:r>
      <w:r w:rsidR="00D72F52">
        <w:rPr>
          <w:rFonts w:ascii="Times New Roman" w:hAnsi="Times New Roman" w:cs="Times New Roman"/>
          <w:sz w:val="24"/>
          <w:szCs w:val="24"/>
        </w:rPr>
        <w:t xml:space="preserve"> </w:t>
      </w:r>
      <w:r w:rsidRPr="00C5708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708F">
        <w:rPr>
          <w:rFonts w:ascii="Times New Roman" w:hAnsi="Times New Roman" w:cs="Times New Roman"/>
          <w:sz w:val="24"/>
          <w:szCs w:val="24"/>
        </w:rPr>
        <w:t xml:space="preserve"> ближайшего социального окружения, страны, общественно-полезной деятельности; </w:t>
      </w:r>
    </w:p>
    <w:p w14:paraId="7E38A55B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ответственности за результаты обучения; </w:t>
      </w:r>
    </w:p>
    <w:p w14:paraId="5E2C82C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готовности и способности делать осознанный выбор своей образовательной траектории, в том числе выбор профессии; </w:t>
      </w:r>
    </w:p>
    <w:p w14:paraId="6CA2DE4B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ценностно-смысловых установках обучающихся, формируемых средствами различных предметов в рамках системы общего образования. </w:t>
      </w:r>
    </w:p>
    <w:p w14:paraId="3F36CBB2" w14:textId="47147614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Оценки личностных планируемых результатов проводятся на основе инструментария, представленного в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образования, а именно: </w:t>
      </w:r>
    </w:p>
    <w:p w14:paraId="34314D99" w14:textId="143C30AF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диагностические карты выявления сформированности личностных образовательных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627AA991" w14:textId="6424575B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диагностический инструментарий выявления сформированности личностных образовательных результатов обучающихся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14:paraId="16C8085A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F53506" w14:textId="6EFDE573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Неперсонифицированные исследования проводит администрация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D72F52">
        <w:rPr>
          <w:rFonts w:ascii="Times New Roman" w:hAnsi="Times New Roman" w:cs="Times New Roman"/>
          <w:sz w:val="24"/>
          <w:szCs w:val="24"/>
        </w:rPr>
        <w:t xml:space="preserve">2 </w:t>
      </w:r>
      <w:r w:rsidR="00FE050F">
        <w:rPr>
          <w:rFonts w:ascii="Times New Roman" w:hAnsi="Times New Roman"/>
          <w:kern w:val="0"/>
          <w:sz w:val="24"/>
          <w:szCs w:val="24"/>
          <w14:ligatures w14:val="none"/>
        </w:rPr>
        <w:t>ст. Ассиновская им. Муташева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»: </w:t>
      </w:r>
    </w:p>
    <w:p w14:paraId="63FFCFD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1. Заместитель директора по воспитательной работе в рамках изучения уровня воспитанности обучающихся учреждения, анализа эффективности реализации программы воспитания и социализации.</w:t>
      </w:r>
    </w:p>
    <w:p w14:paraId="67D64353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lastRenderedPageBreak/>
        <w:t xml:space="preserve"> 2. Заместитель директора по учебно-воспитательной работе в рамках внутренней системы оценки качества образования по изучению состояния преподавания учебных предметов, курсов и курсов внеурочной деятельности. </w:t>
      </w:r>
    </w:p>
    <w:p w14:paraId="21E1B287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3. Педагог-психолог в рамках преемственности с начальным общим образованием и при переходе обучающихся на уровень среднего общего образования. </w:t>
      </w:r>
    </w:p>
    <w:p w14:paraId="6A8AA3AE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деятельности, которые обобщаются в конце учебного года и представляются в виде характеристики по форме, установленной образовательной организацией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B644B8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2772002" w14:textId="77777777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F13CC6A" w14:textId="77777777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1.3.5.</w:t>
      </w:r>
    </w:p>
    <w:p w14:paraId="0595B044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A97C531" w14:textId="77777777" w:rsid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личностных результатов</w:t>
      </w:r>
    </w:p>
    <w:p w14:paraId="0B74D440" w14:textId="77777777" w:rsid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952"/>
      </w:tblGrid>
      <w:tr w:rsidR="00386EEB" w:rsidRPr="00A11292" w14:paraId="6BBEC873" w14:textId="77777777" w:rsidTr="00A11292">
        <w:trPr>
          <w:trHeight w:val="1574"/>
        </w:trPr>
        <w:tc>
          <w:tcPr>
            <w:tcW w:w="3115" w:type="dxa"/>
          </w:tcPr>
          <w:p w14:paraId="1BFF60DC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Специфика оценки личностных результатов</w:t>
            </w:r>
          </w:p>
        </w:tc>
        <w:tc>
          <w:tcPr>
            <w:tcW w:w="5952" w:type="dxa"/>
          </w:tcPr>
          <w:p w14:paraId="2F33A7F2" w14:textId="5C36998B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 xml:space="preserve">Оценка личностных результатов представляет собой оценку достижений обучающихся планируемых результатов в ходе их личностного развития. Данный вид образовательных результатов формируется в </w:t>
            </w:r>
            <w:r w:rsidR="00D72F52">
              <w:rPr>
                <w:rFonts w:ascii="Times New Roman" w:hAnsi="Times New Roman" w:cs="Times New Roman"/>
              </w:rPr>
              <w:t>10</w:t>
            </w:r>
            <w:r w:rsidRPr="00A11292">
              <w:rPr>
                <w:rFonts w:ascii="Times New Roman" w:hAnsi="Times New Roman" w:cs="Times New Roman"/>
              </w:rPr>
              <w:t>-</w:t>
            </w:r>
            <w:r w:rsidR="00D72F52">
              <w:rPr>
                <w:rFonts w:ascii="Times New Roman" w:hAnsi="Times New Roman" w:cs="Times New Roman"/>
              </w:rPr>
              <w:t>11</w:t>
            </w:r>
            <w:r w:rsidRPr="00A11292">
              <w:rPr>
                <w:rFonts w:ascii="Times New Roman" w:hAnsi="Times New Roman" w:cs="Times New Roman"/>
              </w:rPr>
              <w:t xml:space="preserve"> классах через социальную пробу и приобретение общественно-полезного социального опыта</w:t>
            </w:r>
          </w:p>
        </w:tc>
      </w:tr>
      <w:tr w:rsidR="00386EEB" w:rsidRPr="00A11292" w14:paraId="73A56E4C" w14:textId="77777777" w:rsidTr="00386EEB">
        <w:tc>
          <w:tcPr>
            <w:tcW w:w="3115" w:type="dxa"/>
          </w:tcPr>
          <w:p w14:paraId="111CE64E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Место формирования личностных результатов</w:t>
            </w:r>
          </w:p>
        </w:tc>
        <w:tc>
          <w:tcPr>
            <w:tcW w:w="5952" w:type="dxa"/>
          </w:tcPr>
          <w:p w14:paraId="1CBC020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Формирование личностных результатов обеспечивается в ходе реализации всех компонентов образовательного процесса школы, включая внеурочную деятельность, реализуемую семьёй и школой. (Программ отдельных учебных предметов, программы воспитания и социализации, программ внеурочной деятельности)</w:t>
            </w:r>
          </w:p>
        </w:tc>
      </w:tr>
      <w:tr w:rsidR="00386EEB" w:rsidRPr="00A11292" w14:paraId="48D7D219" w14:textId="77777777" w:rsidTr="00386EEB">
        <w:tc>
          <w:tcPr>
            <w:tcW w:w="3115" w:type="dxa"/>
          </w:tcPr>
          <w:p w14:paraId="2C855192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Объект оценки результатов</w:t>
            </w:r>
          </w:p>
        </w:tc>
        <w:tc>
          <w:tcPr>
            <w:tcW w:w="5952" w:type="dxa"/>
          </w:tcPr>
          <w:p w14:paraId="1197208A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Основным объектом оценки личностных результатов служит сформированность универсальных учебных действий, включаемых в следующие три основные блока:</w:t>
            </w:r>
          </w:p>
          <w:p w14:paraId="6DC80115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самоопределение — сформированность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 </w:t>
            </w:r>
          </w:p>
          <w:p w14:paraId="2CDE7040" w14:textId="247DFB53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1292">
              <w:rPr>
                <w:rFonts w:ascii="Times New Roman" w:hAnsi="Times New Roman" w:cs="Times New Roman"/>
              </w:rPr>
              <w:t>смысл</w:t>
            </w:r>
            <w:r w:rsidR="00D72F52">
              <w:rPr>
                <w:rFonts w:ascii="Times New Roman" w:hAnsi="Times New Roman" w:cs="Times New Roman"/>
              </w:rPr>
              <w:t>оо</w:t>
            </w:r>
            <w:r w:rsidRPr="00A11292">
              <w:rPr>
                <w:rFonts w:ascii="Times New Roman" w:hAnsi="Times New Roman" w:cs="Times New Roman"/>
              </w:rPr>
              <w:t>бразование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«незнания», и стремления к преодолению этого разрыва; </w:t>
            </w:r>
          </w:p>
          <w:p w14:paraId="6C851732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морально - этическая ориентация — знание основных моральных норм и ориентация на их выполнение на основе понимания их социальной необходимости; способность к моральной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децентрации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</w:t>
            </w:r>
          </w:p>
        </w:tc>
      </w:tr>
      <w:tr w:rsidR="00386EEB" w:rsidRPr="00A11292" w14:paraId="2BCC1013" w14:textId="77777777" w:rsidTr="00386EEB">
        <w:tc>
          <w:tcPr>
            <w:tcW w:w="3115" w:type="dxa"/>
          </w:tcPr>
          <w:p w14:paraId="1AA3E984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Содержание оценки результатов</w:t>
            </w:r>
          </w:p>
        </w:tc>
        <w:tc>
          <w:tcPr>
            <w:tcW w:w="5952" w:type="dxa"/>
          </w:tcPr>
          <w:p w14:paraId="1D423E07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Основное содержание оценки личностных строится вокруг оценки: </w:t>
            </w:r>
          </w:p>
          <w:p w14:paraId="11525A8D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lastRenderedPageBreak/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внутренней позиции обучающегося, которая находит отражение в эмоционально-положительном отношении обучающегося к школе, 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одноклассниками; </w:t>
            </w:r>
          </w:p>
          <w:p w14:paraId="1F689C0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основ гражданской идентичности — чувства гордости за свою Родину, знание знаменательных для Отечества исторических событий; любовь к своему краю, осознание своей национальности, уважение культуры и традиций народов России и мира; развитие доверия и способности к пониманию и сопереживанию чувствам других людей; </w:t>
            </w:r>
          </w:p>
          <w:p w14:paraId="0B378DD8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 </w:t>
            </w:r>
          </w:p>
          <w:p w14:paraId="6D495941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 </w:t>
            </w:r>
          </w:p>
          <w:p w14:paraId="31F1FEE3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знания моральных норм и сформированности морально-этических суждений, способности к решению моральных проблем на основе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децентрации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      </w:r>
          </w:p>
        </w:tc>
      </w:tr>
      <w:tr w:rsidR="00386EEB" w:rsidRPr="00A11292" w14:paraId="47544A60" w14:textId="77777777" w:rsidTr="00386EEB">
        <w:tc>
          <w:tcPr>
            <w:tcW w:w="3115" w:type="dxa"/>
          </w:tcPr>
          <w:p w14:paraId="4E9178ED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lastRenderedPageBreak/>
              <w:t>Форма оценки результатов</w:t>
            </w:r>
          </w:p>
        </w:tc>
        <w:tc>
          <w:tcPr>
            <w:tcW w:w="5952" w:type="dxa"/>
          </w:tcPr>
          <w:p w14:paraId="3DD8F5A3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Оценка достижений проводится в форме, не представляющей угрозы личности, психологической безопасности и эмоциональному статусу обучающегося. Оценка личностных результатов осуществляется, во-первых, в ходе неперсонифицированных (т.е. не ориентированных на конкретного ребенка) мониторинговых исследований. Вторым методом оценки личностных результатов является персонифицированная оценка личностного прогресса школьника с помощью «Портфолио достижений». Достижения личностных результатов, в соответствии с требованиями стандарта, не подлежат итоговой оценке, а являются предметом оценки эффективности воспитательно – образовательной деятельности школы и основанием для принятия управленческих решений</w:t>
            </w:r>
          </w:p>
        </w:tc>
      </w:tr>
      <w:tr w:rsidR="00386EEB" w:rsidRPr="00A11292" w14:paraId="04E54A2A" w14:textId="77777777" w:rsidTr="00386EEB">
        <w:tc>
          <w:tcPr>
            <w:tcW w:w="3115" w:type="dxa"/>
          </w:tcPr>
          <w:p w14:paraId="07B62EC1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Критерии оценки результатов</w:t>
            </w:r>
          </w:p>
        </w:tc>
        <w:tc>
          <w:tcPr>
            <w:tcW w:w="5952" w:type="dxa"/>
          </w:tcPr>
          <w:p w14:paraId="732C4879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Результат </w:t>
            </w:r>
            <w:proofErr w:type="gramStart"/>
            <w:r w:rsidRPr="00A11292">
              <w:rPr>
                <w:rFonts w:ascii="Times New Roman" w:hAnsi="Times New Roman" w:cs="Times New Roman"/>
              </w:rPr>
              <w:t>- это</w:t>
            </w:r>
            <w:proofErr w:type="gramEnd"/>
            <w:r w:rsidRPr="00A11292">
              <w:rPr>
                <w:rFonts w:ascii="Times New Roman" w:hAnsi="Times New Roman" w:cs="Times New Roman"/>
              </w:rPr>
              <w:t xml:space="preserve"> разница между результатами входной диагностики и выходной. Прирост результатов означает, что в школе удалось создать образовательную среду, обеспечивающую развитие обучающегося. Отрицательный результат сравнения означает, что не удалось создать условия для успешного развития возможностей обучающегося</w:t>
            </w:r>
          </w:p>
        </w:tc>
      </w:tr>
      <w:tr w:rsidR="00386EEB" w:rsidRPr="00A11292" w14:paraId="0AA92072" w14:textId="77777777" w:rsidTr="00386EEB">
        <w:tc>
          <w:tcPr>
            <w:tcW w:w="3115" w:type="dxa"/>
          </w:tcPr>
          <w:p w14:paraId="6B5AD8A4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Средства контроля результатов</w:t>
            </w:r>
          </w:p>
        </w:tc>
        <w:tc>
          <w:tcPr>
            <w:tcW w:w="5952" w:type="dxa"/>
          </w:tcPr>
          <w:p w14:paraId="1735EBF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Средствами контроля являются специальные диагностические работы. Такая диагностика результатов личностного развития предполагает проявление обучающимся качеств своей личности: оценки поступков, обозначение своей жизненной позиции, культурного выбора, мотивов, личностных целей.</w:t>
            </w:r>
          </w:p>
        </w:tc>
      </w:tr>
      <w:tr w:rsidR="00386EEB" w:rsidRPr="00A11292" w14:paraId="43307D93" w14:textId="77777777" w:rsidTr="00386EEB">
        <w:tc>
          <w:tcPr>
            <w:tcW w:w="3115" w:type="dxa"/>
          </w:tcPr>
          <w:p w14:paraId="154E691E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lastRenderedPageBreak/>
              <w:t>Комплекс контрольно-измерительных материалов для диагностики личностных планируемых результатов</w:t>
            </w:r>
          </w:p>
        </w:tc>
        <w:tc>
          <w:tcPr>
            <w:tcW w:w="5952" w:type="dxa"/>
          </w:tcPr>
          <w:p w14:paraId="7C23641C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При оценке личностных результатов используются: </w:t>
            </w:r>
          </w:p>
          <w:p w14:paraId="74C4798F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Тест Куна-</w:t>
            </w:r>
            <w:proofErr w:type="spellStart"/>
            <w:r w:rsidRPr="00A11292">
              <w:rPr>
                <w:rFonts w:ascii="Times New Roman" w:hAnsi="Times New Roman" w:cs="Times New Roman"/>
              </w:rPr>
              <w:t>Макпартленда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«Кто Я»; </w:t>
            </w:r>
          </w:p>
          <w:p w14:paraId="307858AA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Экспресс опросник «Индекс толерантности» </w:t>
            </w:r>
          </w:p>
          <w:p w14:paraId="13EE3306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Методика изучения ценностных ориентаций </w:t>
            </w:r>
          </w:p>
          <w:p w14:paraId="342828AC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Опросник социально-психологической адаптации Р. Даймонда – К. Роджерса </w:t>
            </w:r>
          </w:p>
          <w:p w14:paraId="03AD30DF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«Рефлексивная самооценка учебной деятельности» </w:t>
            </w:r>
          </w:p>
          <w:p w14:paraId="26387B15" w14:textId="77777777" w:rsidR="009F34EE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Диагностика «Реальная структура ценностных ориентаций»</w:t>
            </w:r>
          </w:p>
          <w:p w14:paraId="5FD6A493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Методика Пословицы» </w:t>
            </w:r>
          </w:p>
          <w:p w14:paraId="48749456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«Моральные дилеммы»</w:t>
            </w:r>
          </w:p>
          <w:p w14:paraId="3B6B8787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«Моральный смысл» </w:t>
            </w:r>
          </w:p>
          <w:p w14:paraId="273B092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«Социальная реклама» </w:t>
            </w:r>
          </w:p>
          <w:p w14:paraId="1EDBF9F6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Кодекс моральных норм </w:t>
            </w:r>
          </w:p>
          <w:p w14:paraId="78111A72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Тест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Кэттела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(16PF-опросник)</w:t>
            </w:r>
          </w:p>
        </w:tc>
      </w:tr>
      <w:tr w:rsidR="00386EEB" w:rsidRPr="00A11292" w14:paraId="21623C22" w14:textId="77777777" w:rsidTr="00386EEB">
        <w:tc>
          <w:tcPr>
            <w:tcW w:w="3115" w:type="dxa"/>
          </w:tcPr>
          <w:p w14:paraId="364E5B7A" w14:textId="77777777" w:rsidR="00386EEB" w:rsidRPr="00A11292" w:rsidRDefault="00A11292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Фиксация результатов</w:t>
            </w:r>
          </w:p>
        </w:tc>
        <w:tc>
          <w:tcPr>
            <w:tcW w:w="5952" w:type="dxa"/>
          </w:tcPr>
          <w:p w14:paraId="77182073" w14:textId="77777777" w:rsidR="00A11292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Результат фиксируются:</w:t>
            </w:r>
          </w:p>
          <w:p w14:paraId="73A1C067" w14:textId="77777777" w:rsidR="00A11292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в «Таблицах личностных персонифицированных результатов»</w:t>
            </w:r>
          </w:p>
          <w:p w14:paraId="1F5F2D86" w14:textId="77777777" w:rsidR="00386EEB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в «Портфолио достижений»</w:t>
            </w:r>
          </w:p>
        </w:tc>
      </w:tr>
    </w:tbl>
    <w:p w14:paraId="50A99EA5" w14:textId="77777777" w:rsidR="00386EEB" w:rsidRP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3805EC" w14:textId="77777777" w:rsidR="00386EEB" w:rsidRDefault="00A11292" w:rsidP="00A11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292">
        <w:rPr>
          <w:rFonts w:ascii="Times New Roman" w:hAnsi="Times New Roman" w:cs="Times New Roman"/>
          <w:sz w:val="24"/>
          <w:szCs w:val="24"/>
        </w:rPr>
        <w:t>В оценке личностных результатов образования используются методы педагогической диагностики, анкетирование, наблюдение.</w:t>
      </w:r>
    </w:p>
    <w:p w14:paraId="7E47EA60" w14:textId="77777777" w:rsidR="00A11292" w:rsidRDefault="00A11292" w:rsidP="00A11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F75532" w14:textId="77777777" w:rsidR="00A11292" w:rsidRPr="00A11292" w:rsidRDefault="00A11292" w:rsidP="00A1129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1292">
        <w:rPr>
          <w:rFonts w:ascii="Times New Roman" w:hAnsi="Times New Roman" w:cs="Times New Roman"/>
          <w:sz w:val="24"/>
          <w:szCs w:val="24"/>
        </w:rPr>
        <w:t>Таблица 1.3.6.</w:t>
      </w:r>
    </w:p>
    <w:p w14:paraId="568C1D6E" w14:textId="77777777" w:rsidR="00A11292" w:rsidRPr="00A11292" w:rsidRDefault="00A11292" w:rsidP="00A1129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51DCA0" w14:textId="79DA4258" w:rsidR="00A11292" w:rsidRDefault="00A11292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292">
        <w:rPr>
          <w:rFonts w:ascii="Times New Roman" w:hAnsi="Times New Roman" w:cs="Times New Roman"/>
          <w:b/>
          <w:sz w:val="24"/>
          <w:szCs w:val="24"/>
        </w:rPr>
        <w:t xml:space="preserve">Диагностика формирования личностных результатов обучающихся на уровне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A11292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5789D3E5" w14:textId="77777777" w:rsidR="00FE39C6" w:rsidRDefault="00FE39C6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39C6" w:rsidRPr="00FE39C6" w14:paraId="63B7495C" w14:textId="77777777" w:rsidTr="00FE39C6">
        <w:tc>
          <w:tcPr>
            <w:tcW w:w="4672" w:type="dxa"/>
          </w:tcPr>
          <w:p w14:paraId="5D92D600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4673" w:type="dxa"/>
          </w:tcPr>
          <w:p w14:paraId="6528A7B9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  <w:b/>
              </w:rPr>
              <w:t>Диагностическая база</w:t>
            </w:r>
          </w:p>
        </w:tc>
      </w:tr>
      <w:tr w:rsidR="00FE39C6" w:rsidRPr="00FE39C6" w14:paraId="17222074" w14:textId="77777777" w:rsidTr="00FE39C6">
        <w:tc>
          <w:tcPr>
            <w:tcW w:w="4672" w:type="dxa"/>
          </w:tcPr>
          <w:p w14:paraId="09863082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      </w:r>
          </w:p>
        </w:tc>
        <w:tc>
          <w:tcPr>
            <w:tcW w:w="4673" w:type="dxa"/>
          </w:tcPr>
          <w:p w14:paraId="7BFF95C8" w14:textId="63798EC2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 xml:space="preserve">Методика изучения мотивации обучения школьников </w:t>
            </w:r>
            <w:r w:rsidR="000335BC">
              <w:rPr>
                <w:rFonts w:ascii="Times New Roman" w:hAnsi="Times New Roman" w:cs="Times New Roman"/>
              </w:rPr>
              <w:t>10-11</w:t>
            </w:r>
            <w:r w:rsidRPr="00FE39C6">
              <w:rPr>
                <w:rFonts w:ascii="Times New Roman" w:hAnsi="Times New Roman" w:cs="Times New Roman"/>
              </w:rPr>
              <w:t xml:space="preserve"> класса</w:t>
            </w:r>
          </w:p>
        </w:tc>
      </w:tr>
      <w:tr w:rsidR="00FE39C6" w:rsidRPr="00FE39C6" w14:paraId="4FA947FB" w14:textId="77777777" w:rsidTr="00FE39C6">
        <w:tc>
          <w:tcPr>
            <w:tcW w:w="4672" w:type="dxa"/>
          </w:tcPr>
          <w:p w14:paraId="1343D34B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4673" w:type="dxa"/>
          </w:tcPr>
          <w:p w14:paraId="2C0D8CDC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Опросник диагностики способности к эмпатии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А.Мехрабиена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Н.Эпштейна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) </w:t>
            </w:r>
          </w:p>
          <w:p w14:paraId="1EE198A2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Диагностика коммуникативной толерантности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В.В.Бойко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382F61D7" w14:textId="77777777" w:rsidTr="00FE39C6">
        <w:tc>
          <w:tcPr>
            <w:tcW w:w="4672" w:type="dxa"/>
          </w:tcPr>
          <w:p w14:paraId="2C3B4CD0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</w:t>
            </w:r>
          </w:p>
        </w:tc>
        <w:tc>
          <w:tcPr>
            <w:tcW w:w="4673" w:type="dxa"/>
          </w:tcPr>
          <w:p w14:paraId="79FE9F3A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 xml:space="preserve">Диагностика нравственной воспитанности по методике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М.И.Шиловой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. Изучение ценностных ориентаций личности (по модификации методики В.А.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Ядова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 – Р.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Рокича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629488FA" w14:textId="77777777" w:rsidTr="00FE39C6">
        <w:tc>
          <w:tcPr>
            <w:tcW w:w="4672" w:type="dxa"/>
          </w:tcPr>
          <w:p w14:paraId="0CC952FE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      </w:r>
          </w:p>
        </w:tc>
        <w:tc>
          <w:tcPr>
            <w:tcW w:w="4673" w:type="dxa"/>
          </w:tcPr>
          <w:p w14:paraId="2281A49B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Диагностика коммуникативной толерантности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В.В.Бойко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69C1E010" w14:textId="77777777" w:rsidTr="00FE39C6">
        <w:tc>
          <w:tcPr>
            <w:tcW w:w="4672" w:type="dxa"/>
          </w:tcPr>
          <w:p w14:paraId="7757C146" w14:textId="77777777" w:rsidR="00FE39C6" w:rsidRPr="00FE39C6" w:rsidRDefault="00FE39C6" w:rsidP="00C5708F">
            <w:pPr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lastRenderedPageBreak/>
              <w:t>Формирование ценности здорового и безопасного образа жизни</w:t>
            </w:r>
          </w:p>
        </w:tc>
        <w:tc>
          <w:tcPr>
            <w:tcW w:w="4673" w:type="dxa"/>
          </w:tcPr>
          <w:p w14:paraId="7C9E8E31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 xml:space="preserve">Индекс отношения к здоровью (по методике В.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Ясвина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Дерябо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288ECDCC" w14:textId="77777777" w:rsidTr="00FE39C6">
        <w:tc>
          <w:tcPr>
            <w:tcW w:w="4672" w:type="dxa"/>
          </w:tcPr>
          <w:p w14:paraId="4DBDC62A" w14:textId="77777777" w:rsidR="00FE39C6" w:rsidRPr="00FE39C6" w:rsidRDefault="00FE39C6" w:rsidP="00C5708F">
            <w:pPr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      </w:r>
          </w:p>
        </w:tc>
        <w:tc>
          <w:tcPr>
            <w:tcW w:w="4673" w:type="dxa"/>
          </w:tcPr>
          <w:p w14:paraId="046818DF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Проективная методика «Рисунок семьи»</w:t>
            </w:r>
          </w:p>
        </w:tc>
      </w:tr>
    </w:tbl>
    <w:p w14:paraId="0979DA16" w14:textId="77777777" w:rsidR="00706A54" w:rsidRDefault="00706A54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042B4" w14:textId="77777777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>На основе полученных результатов педагогической диагностики педагог</w:t>
      </w:r>
      <w:r w:rsidR="002C49EB">
        <w:rPr>
          <w:rFonts w:ascii="Times New Roman" w:hAnsi="Times New Roman" w:cs="Times New Roman"/>
          <w:sz w:val="24"/>
          <w:szCs w:val="24"/>
        </w:rPr>
        <w:t>-</w:t>
      </w:r>
      <w:r w:rsidRPr="00706A54">
        <w:rPr>
          <w:rFonts w:ascii="Times New Roman" w:hAnsi="Times New Roman" w:cs="Times New Roman"/>
          <w:sz w:val="24"/>
          <w:szCs w:val="24"/>
        </w:rPr>
        <w:t xml:space="preserve">психолог и классный руководитель составляют характеристику обучающегося. В характеристике отмечаются образовательные достижения и положительные качества ученика, даются педагогические рекомендации к выбору направлений профильного обучения. </w:t>
      </w:r>
    </w:p>
    <w:p w14:paraId="5EFBBC85" w14:textId="04D9A7BE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 xml:space="preserve">В текущем учебном процессе в соответствии с требованиями </w:t>
      </w:r>
      <w:r w:rsidR="002C49EB">
        <w:rPr>
          <w:rFonts w:ascii="Times New Roman" w:hAnsi="Times New Roman" w:cs="Times New Roman"/>
          <w:sz w:val="24"/>
          <w:szCs w:val="24"/>
        </w:rPr>
        <w:t xml:space="preserve">ФГОС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706A54">
        <w:rPr>
          <w:rFonts w:ascii="Times New Roman" w:hAnsi="Times New Roman" w:cs="Times New Roman"/>
          <w:sz w:val="24"/>
          <w:szCs w:val="24"/>
        </w:rPr>
        <w:t xml:space="preserve"> оценка личностных достижений проводится в форме, не представляющей угрозы личности, психологической безопасности обучающегося и может использоваться исключительно в целях личностного развития обучающихся. </w:t>
      </w:r>
    </w:p>
    <w:p w14:paraId="7A7C1EF1" w14:textId="77777777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 xml:space="preserve">Данные о достижении этих результатов могут являться составляющими накопленной оценки, однако любое их использование (в том числе, в целях аккредитации образовательного учреждения) возможно только в соответствии с федеральным законом от 17.07.2006 г. №152-ФЗ «О персональных данных». </w:t>
      </w:r>
    </w:p>
    <w:p w14:paraId="06BC0196" w14:textId="612E09FE" w:rsidR="00706A54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 xml:space="preserve">В текущей образовательной деятельности в соответствии с требованиями федерального государственного образовательного стандарта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706A54">
        <w:rPr>
          <w:rFonts w:ascii="Times New Roman" w:hAnsi="Times New Roman" w:cs="Times New Roman"/>
          <w:sz w:val="24"/>
          <w:szCs w:val="24"/>
        </w:rPr>
        <w:t xml:space="preserve"> общего образования оценка этих достижений должна проводиться в форме, не представляющей угрозы личности, психологической безопасности и эмоциональному статусу обучающегося и может использоваться исключительно в целях оптимизации личностного развития обучающихся.</w:t>
      </w:r>
    </w:p>
    <w:p w14:paraId="759578AF" w14:textId="77777777" w:rsidR="002C49EB" w:rsidRDefault="002C49EB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43BD53" w14:textId="0DD988E8" w:rsidR="00C5708F" w:rsidRDefault="00C5708F" w:rsidP="00C57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08F">
        <w:rPr>
          <w:rFonts w:ascii="Times New Roman" w:hAnsi="Times New Roman" w:cs="Times New Roman"/>
          <w:b/>
          <w:sz w:val="24"/>
          <w:szCs w:val="24"/>
        </w:rPr>
        <w:t xml:space="preserve">1.3.3.  Оценка метапредметных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C5708F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7BC2D46B" w14:textId="77777777" w:rsidR="00C5708F" w:rsidRDefault="00C5708F" w:rsidP="00C57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5C00B6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Критериями сформированности метапредметных планируемых результатов являются три блока универсальных учебных действий: </w:t>
      </w:r>
    </w:p>
    <w:p w14:paraId="70942FF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регулятивные; </w:t>
      </w:r>
    </w:p>
    <w:p w14:paraId="0001F014" w14:textId="4FE5C578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>познавательные, в том числе смысловое чтение, формирование ИКТ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компетентности обучающихся, формирование экологического мышления; </w:t>
      </w:r>
    </w:p>
    <w:p w14:paraId="6563E9C8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коммуникативные. </w:t>
      </w:r>
    </w:p>
    <w:p w14:paraId="450C988A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Инструментарий оценки метапредметных результатов строится на межпредметной основе и включает: </w:t>
      </w:r>
    </w:p>
    <w:p w14:paraId="0F44C9A4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экспертные листы – обобщенная оценка всех метапредметных результатов; </w:t>
      </w:r>
    </w:p>
    <w:p w14:paraId="5CF85472" w14:textId="3CD5768B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>групповой проект – оценка регулятивных, коммуникативных универсальных учебных действий, а также частично познавательных, в части формирования ИКТ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компетентности обучающихся и смыслового чтения; </w:t>
      </w:r>
    </w:p>
    <w:p w14:paraId="3DCC7846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индивидуальный проект – оценка регулятивных, коммуникативных универсальных учебных действий, а также частично познавательных, в части формирования ИКТ-компетентности обучающихся и смыслового чтения; </w:t>
      </w:r>
    </w:p>
    <w:p w14:paraId="682EED9E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письменная работа на межпредметной основе; </w:t>
      </w:r>
    </w:p>
    <w:p w14:paraId="6B5EBE95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практическая работа с использованием ИКТ – формирование ИКТ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>компетентности обучающихся.</w:t>
      </w:r>
    </w:p>
    <w:p w14:paraId="2CC24175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 Выбор оценочных процедур осуществляется в соответствии с планируемыми результатами, подлежащими оценке</w:t>
      </w:r>
      <w:r>
        <w:rPr>
          <w:rFonts w:ascii="Times New Roman" w:hAnsi="Times New Roman" w:cs="Times New Roman"/>
          <w:sz w:val="24"/>
          <w:szCs w:val="24"/>
        </w:rPr>
        <w:t xml:space="preserve"> (таблица 1.3.7).</w:t>
      </w:r>
    </w:p>
    <w:p w14:paraId="3355EB90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458BC2" w14:textId="77777777" w:rsidR="00FE050F" w:rsidRDefault="00FE050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DD64314" w14:textId="77777777" w:rsidR="00FE050F" w:rsidRDefault="00FE050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B0F5908" w14:textId="77777777" w:rsidR="00FE050F" w:rsidRDefault="00FE050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EE4D889" w14:textId="77777777" w:rsidR="00FE050F" w:rsidRDefault="00FE050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23AC6C9" w14:textId="26D75BAE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1.3.7</w:t>
      </w:r>
    </w:p>
    <w:p w14:paraId="23E8CDD6" w14:textId="77777777" w:rsidR="00C5708F" w:rsidRP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52D42CB" w14:textId="78FAFEFF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08F">
        <w:rPr>
          <w:rFonts w:ascii="Times New Roman" w:hAnsi="Times New Roman" w:cs="Times New Roman"/>
          <w:b/>
          <w:sz w:val="24"/>
          <w:szCs w:val="24"/>
        </w:rPr>
        <w:t xml:space="preserve">Оценочные процедуры, обеспечивающие определение уровня достижения обучающимися метапредметных результатов освоения ООП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C5708F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24682B22" w14:textId="77777777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C5708F" w14:paraId="073FE66D" w14:textId="77777777" w:rsidTr="00C5708F">
        <w:tc>
          <w:tcPr>
            <w:tcW w:w="846" w:type="dxa"/>
          </w:tcPr>
          <w:p w14:paraId="4B4B7278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384" w:type="dxa"/>
          </w:tcPr>
          <w:p w14:paraId="28734B7F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образовательные результаты (универсальные учебные действия)</w:t>
            </w:r>
          </w:p>
        </w:tc>
        <w:tc>
          <w:tcPr>
            <w:tcW w:w="3115" w:type="dxa"/>
          </w:tcPr>
          <w:p w14:paraId="6A24222C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процедуры</w:t>
            </w:r>
          </w:p>
        </w:tc>
      </w:tr>
      <w:tr w:rsidR="00D40074" w14:paraId="476546B4" w14:textId="77777777" w:rsidTr="00AB6C1D">
        <w:tc>
          <w:tcPr>
            <w:tcW w:w="846" w:type="dxa"/>
          </w:tcPr>
          <w:p w14:paraId="3977A16A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499" w:type="dxa"/>
            <w:gridSpan w:val="2"/>
          </w:tcPr>
          <w:p w14:paraId="3D7833BA" w14:textId="77777777" w:rsidR="00D40074" w:rsidRP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универсальные учебные действия</w:t>
            </w:r>
          </w:p>
        </w:tc>
      </w:tr>
      <w:tr w:rsidR="00C5708F" w14:paraId="0351A66F" w14:textId="77777777" w:rsidTr="00C5708F">
        <w:tc>
          <w:tcPr>
            <w:tcW w:w="846" w:type="dxa"/>
          </w:tcPr>
          <w:p w14:paraId="135642F5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Р1</w:t>
            </w:r>
          </w:p>
        </w:tc>
        <w:tc>
          <w:tcPr>
            <w:tcW w:w="5384" w:type="dxa"/>
          </w:tcPr>
          <w:p w14:paraId="6F536321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</w:t>
            </w:r>
          </w:p>
        </w:tc>
        <w:tc>
          <w:tcPr>
            <w:tcW w:w="3115" w:type="dxa"/>
          </w:tcPr>
          <w:p w14:paraId="6D0ED6AE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6D4ECE6A" w14:textId="77777777" w:rsidR="00C5708F" w:rsidRPr="008520CA" w:rsidRDefault="00D40074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Групповой проект Индивидуальный проект</w:t>
            </w:r>
          </w:p>
        </w:tc>
      </w:tr>
      <w:tr w:rsidR="00C5708F" w14:paraId="53DF8DC4" w14:textId="77777777" w:rsidTr="00C5708F">
        <w:tc>
          <w:tcPr>
            <w:tcW w:w="846" w:type="dxa"/>
          </w:tcPr>
          <w:p w14:paraId="6E6A8F6B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Р2</w:t>
            </w:r>
          </w:p>
        </w:tc>
        <w:tc>
          <w:tcPr>
            <w:tcW w:w="5384" w:type="dxa"/>
          </w:tcPr>
          <w:p w14:paraId="090CE454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</w:t>
            </w:r>
          </w:p>
        </w:tc>
        <w:tc>
          <w:tcPr>
            <w:tcW w:w="3115" w:type="dxa"/>
          </w:tcPr>
          <w:p w14:paraId="4EA016A6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6E91B79E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  <w:p w14:paraId="673E1604" w14:textId="77777777" w:rsidR="00C5708F" w:rsidRPr="008520CA" w:rsidRDefault="00C5708F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708F" w14:paraId="1E303BE3" w14:textId="77777777" w:rsidTr="00C5708F">
        <w:tc>
          <w:tcPr>
            <w:tcW w:w="846" w:type="dxa"/>
          </w:tcPr>
          <w:p w14:paraId="424E6AC6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Р3</w:t>
            </w:r>
          </w:p>
        </w:tc>
        <w:tc>
          <w:tcPr>
            <w:tcW w:w="5384" w:type="dxa"/>
          </w:tcPr>
          <w:p w14:paraId="55630E36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</w:t>
            </w:r>
          </w:p>
        </w:tc>
        <w:tc>
          <w:tcPr>
            <w:tcW w:w="3115" w:type="dxa"/>
          </w:tcPr>
          <w:p w14:paraId="5425171E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2DF4AA26" w14:textId="77777777" w:rsidR="00C5708F" w:rsidRPr="008520CA" w:rsidRDefault="00D40074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Групповой проект Индивидуальный проект</w:t>
            </w:r>
          </w:p>
        </w:tc>
      </w:tr>
      <w:tr w:rsidR="00D40074" w14:paraId="6D9311EE" w14:textId="77777777" w:rsidTr="00C5708F">
        <w:tc>
          <w:tcPr>
            <w:tcW w:w="846" w:type="dxa"/>
          </w:tcPr>
          <w:p w14:paraId="3B764344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</w:tc>
        <w:tc>
          <w:tcPr>
            <w:tcW w:w="5384" w:type="dxa"/>
          </w:tcPr>
          <w:p w14:paraId="42FF4C56" w14:textId="77777777" w:rsidR="00D40074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 (оценка)</w:t>
            </w:r>
          </w:p>
        </w:tc>
        <w:tc>
          <w:tcPr>
            <w:tcW w:w="3115" w:type="dxa"/>
          </w:tcPr>
          <w:p w14:paraId="572067C4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1139B2F5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Групповой проект Индивидуальный проект</w:t>
            </w:r>
          </w:p>
        </w:tc>
      </w:tr>
      <w:tr w:rsidR="00D40074" w14:paraId="5A9B1BCC" w14:textId="77777777" w:rsidTr="00C5708F">
        <w:tc>
          <w:tcPr>
            <w:tcW w:w="846" w:type="dxa"/>
          </w:tcPr>
          <w:p w14:paraId="3E23C8C1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Р5</w:t>
            </w:r>
          </w:p>
        </w:tc>
        <w:tc>
          <w:tcPr>
            <w:tcW w:w="5384" w:type="dxa"/>
          </w:tcPr>
          <w:p w14:paraId="7DD96029" w14:textId="77777777" w:rsidR="00D40074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</w:t>
            </w:r>
          </w:p>
        </w:tc>
        <w:tc>
          <w:tcPr>
            <w:tcW w:w="3115" w:type="dxa"/>
          </w:tcPr>
          <w:p w14:paraId="174B131C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3628E9B9" w14:textId="77777777" w:rsidR="00D40074" w:rsidRPr="008520CA" w:rsidRDefault="00D40074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074" w14:paraId="45809764" w14:textId="77777777" w:rsidTr="00AB6C1D">
        <w:tc>
          <w:tcPr>
            <w:tcW w:w="846" w:type="dxa"/>
          </w:tcPr>
          <w:p w14:paraId="0B8646CA" w14:textId="77777777" w:rsidR="00D40074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499" w:type="dxa"/>
            <w:gridSpan w:val="2"/>
          </w:tcPr>
          <w:p w14:paraId="39567984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универсальные учебные действия</w:t>
            </w:r>
          </w:p>
        </w:tc>
      </w:tr>
      <w:tr w:rsidR="00D40074" w14:paraId="5E972414" w14:textId="77777777" w:rsidTr="00C5708F">
        <w:tc>
          <w:tcPr>
            <w:tcW w:w="846" w:type="dxa"/>
          </w:tcPr>
          <w:p w14:paraId="713CBA61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П6</w:t>
            </w:r>
          </w:p>
        </w:tc>
        <w:tc>
          <w:tcPr>
            <w:tcW w:w="5384" w:type="dxa"/>
          </w:tcPr>
          <w:p w14:paraId="41C72063" w14:textId="77777777" w:rsidR="00D40074" w:rsidRPr="008520CA" w:rsidRDefault="00D40074" w:rsidP="0085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</w:t>
            </w:r>
          </w:p>
        </w:tc>
        <w:tc>
          <w:tcPr>
            <w:tcW w:w="3115" w:type="dxa"/>
          </w:tcPr>
          <w:p w14:paraId="0F324744" w14:textId="77777777" w:rsidR="00D40074" w:rsidRPr="008520CA" w:rsidRDefault="00D40074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лист </w:t>
            </w:r>
          </w:p>
          <w:p w14:paraId="16E4B241" w14:textId="77777777" w:rsidR="00D40074" w:rsidRPr="008520CA" w:rsidRDefault="00D40074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</w:t>
            </w:r>
          </w:p>
        </w:tc>
      </w:tr>
      <w:tr w:rsidR="00D40074" w14:paraId="17B64A13" w14:textId="77777777" w:rsidTr="00C5708F">
        <w:tc>
          <w:tcPr>
            <w:tcW w:w="846" w:type="dxa"/>
          </w:tcPr>
          <w:p w14:paraId="67500382" w14:textId="77777777" w:rsidR="00D40074" w:rsidRDefault="008520CA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П7</w:t>
            </w:r>
          </w:p>
        </w:tc>
        <w:tc>
          <w:tcPr>
            <w:tcW w:w="5384" w:type="dxa"/>
          </w:tcPr>
          <w:p w14:paraId="03A36FD1" w14:textId="77777777" w:rsidR="00D40074" w:rsidRPr="008520CA" w:rsidRDefault="00D40074" w:rsidP="0085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 (знаково-символические / моделирование)</w:t>
            </w:r>
          </w:p>
        </w:tc>
        <w:tc>
          <w:tcPr>
            <w:tcW w:w="3115" w:type="dxa"/>
          </w:tcPr>
          <w:p w14:paraId="30055362" w14:textId="77777777" w:rsidR="008520CA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лист </w:t>
            </w:r>
          </w:p>
          <w:p w14:paraId="575CA1C1" w14:textId="77777777" w:rsidR="00D40074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Практическая работа с использованием ИКТ</w:t>
            </w:r>
          </w:p>
        </w:tc>
      </w:tr>
      <w:tr w:rsidR="00D40074" w14:paraId="7E0DF501" w14:textId="77777777" w:rsidTr="00C5708F">
        <w:tc>
          <w:tcPr>
            <w:tcW w:w="846" w:type="dxa"/>
          </w:tcPr>
          <w:p w14:paraId="47447007" w14:textId="77777777" w:rsidR="00D40074" w:rsidRDefault="008520CA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П8</w:t>
            </w:r>
          </w:p>
        </w:tc>
        <w:tc>
          <w:tcPr>
            <w:tcW w:w="5384" w:type="dxa"/>
          </w:tcPr>
          <w:p w14:paraId="278A8E11" w14:textId="77777777" w:rsidR="00D40074" w:rsidRPr="008520CA" w:rsidRDefault="008520CA" w:rsidP="0085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3115" w:type="dxa"/>
          </w:tcPr>
          <w:p w14:paraId="0978EDA2" w14:textId="77777777" w:rsidR="008520CA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лист </w:t>
            </w:r>
          </w:p>
          <w:p w14:paraId="7F410FF4" w14:textId="77777777" w:rsidR="00D40074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 работа на межпредметной основе Групповой проект Индивидуальный проект</w:t>
            </w:r>
          </w:p>
        </w:tc>
      </w:tr>
      <w:tr w:rsidR="00D40074" w14:paraId="25806105" w14:textId="77777777" w:rsidTr="00C5708F">
        <w:tc>
          <w:tcPr>
            <w:tcW w:w="846" w:type="dxa"/>
          </w:tcPr>
          <w:p w14:paraId="787D20D2" w14:textId="77777777" w:rsidR="00D40074" w:rsidRDefault="008520CA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П9</w:t>
            </w:r>
          </w:p>
        </w:tc>
        <w:tc>
          <w:tcPr>
            <w:tcW w:w="5384" w:type="dxa"/>
          </w:tcPr>
          <w:p w14:paraId="7361030F" w14:textId="77777777" w:rsidR="00D40074" w:rsidRPr="008520CA" w:rsidRDefault="008520CA" w:rsidP="0085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3115" w:type="dxa"/>
          </w:tcPr>
          <w:p w14:paraId="6BBF5081" w14:textId="77777777" w:rsidR="00D40074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</w:tc>
      </w:tr>
      <w:tr w:rsidR="00D40074" w14:paraId="46CF8ADB" w14:textId="77777777" w:rsidTr="00C5708F">
        <w:tc>
          <w:tcPr>
            <w:tcW w:w="846" w:type="dxa"/>
          </w:tcPr>
          <w:p w14:paraId="4916D5E8" w14:textId="77777777" w:rsidR="00D40074" w:rsidRDefault="008520CA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П10</w:t>
            </w:r>
          </w:p>
        </w:tc>
        <w:tc>
          <w:tcPr>
            <w:tcW w:w="5384" w:type="dxa"/>
          </w:tcPr>
          <w:p w14:paraId="0C18FE00" w14:textId="77777777" w:rsidR="00D40074" w:rsidRPr="008520CA" w:rsidRDefault="008520CA" w:rsidP="0085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</w:t>
            </w:r>
          </w:p>
        </w:tc>
        <w:tc>
          <w:tcPr>
            <w:tcW w:w="3115" w:type="dxa"/>
          </w:tcPr>
          <w:p w14:paraId="35D4FBE0" w14:textId="77777777" w:rsidR="00D40074" w:rsidRPr="008520CA" w:rsidRDefault="008520CA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</w:tc>
      </w:tr>
      <w:tr w:rsidR="00AB6C1D" w14:paraId="73EEFD1B" w14:textId="77777777" w:rsidTr="00AB6C1D">
        <w:tc>
          <w:tcPr>
            <w:tcW w:w="846" w:type="dxa"/>
          </w:tcPr>
          <w:p w14:paraId="230EBC2B" w14:textId="77777777" w:rsidR="00AB6C1D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499" w:type="dxa"/>
            <w:gridSpan w:val="2"/>
          </w:tcPr>
          <w:p w14:paraId="0755717A" w14:textId="77777777" w:rsidR="00AB6C1D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D40074" w14:paraId="6B0CC4DD" w14:textId="77777777" w:rsidTr="00C5708F">
        <w:tc>
          <w:tcPr>
            <w:tcW w:w="846" w:type="dxa"/>
          </w:tcPr>
          <w:p w14:paraId="3270DFF5" w14:textId="77777777" w:rsidR="00D40074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К11</w:t>
            </w:r>
          </w:p>
        </w:tc>
        <w:tc>
          <w:tcPr>
            <w:tcW w:w="5384" w:type="dxa"/>
          </w:tcPr>
          <w:p w14:paraId="2F4C8A41" w14:textId="77777777" w:rsidR="00D40074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 (учебное сотрудничество)</w:t>
            </w:r>
          </w:p>
        </w:tc>
        <w:tc>
          <w:tcPr>
            <w:tcW w:w="3115" w:type="dxa"/>
          </w:tcPr>
          <w:p w14:paraId="2660A7B2" w14:textId="77777777" w:rsidR="00AB6C1D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Экспертный лист</w:t>
            </w:r>
          </w:p>
          <w:p w14:paraId="650E2776" w14:textId="77777777" w:rsidR="00D40074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</w:t>
            </w:r>
          </w:p>
        </w:tc>
      </w:tr>
      <w:tr w:rsidR="00D40074" w14:paraId="2CE3695A" w14:textId="77777777" w:rsidTr="00C5708F">
        <w:tc>
          <w:tcPr>
            <w:tcW w:w="846" w:type="dxa"/>
          </w:tcPr>
          <w:p w14:paraId="63E93ACF" w14:textId="77777777" w:rsidR="00D40074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К12</w:t>
            </w:r>
          </w:p>
        </w:tc>
        <w:tc>
          <w:tcPr>
            <w:tcW w:w="5384" w:type="dxa"/>
          </w:tcPr>
          <w:p w14:paraId="05820007" w14:textId="77777777" w:rsidR="00D40074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</w:t>
            </w:r>
          </w:p>
        </w:tc>
        <w:tc>
          <w:tcPr>
            <w:tcW w:w="3115" w:type="dxa"/>
          </w:tcPr>
          <w:p w14:paraId="6747C470" w14:textId="77777777" w:rsidR="00AB6C1D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лист </w:t>
            </w:r>
          </w:p>
          <w:p w14:paraId="4747E9DC" w14:textId="77777777" w:rsidR="00D40074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Групповой проект Индивидуальный проект</w:t>
            </w:r>
          </w:p>
        </w:tc>
      </w:tr>
      <w:tr w:rsidR="00AB6C1D" w14:paraId="13315348" w14:textId="77777777" w:rsidTr="00C5708F">
        <w:tc>
          <w:tcPr>
            <w:tcW w:w="846" w:type="dxa"/>
          </w:tcPr>
          <w:p w14:paraId="2B4D5FAA" w14:textId="77777777" w:rsidR="00AB6C1D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К13</w:t>
            </w:r>
          </w:p>
        </w:tc>
        <w:tc>
          <w:tcPr>
            <w:tcW w:w="5384" w:type="dxa"/>
          </w:tcPr>
          <w:p w14:paraId="525BB88D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(ИКТ-компетентность)</w:t>
            </w:r>
          </w:p>
        </w:tc>
        <w:tc>
          <w:tcPr>
            <w:tcW w:w="3115" w:type="dxa"/>
          </w:tcPr>
          <w:p w14:paraId="23C3D11E" w14:textId="77777777" w:rsidR="00AB6C1D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Экспертный лист </w:t>
            </w:r>
          </w:p>
          <w:p w14:paraId="2A3A21D9" w14:textId="77777777" w:rsidR="00AB6C1D" w:rsidRPr="00AB6C1D" w:rsidRDefault="00AB6C1D" w:rsidP="00C57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Групповой проект Индивидуальный проект Практическая работа с использованием ИКТ</w:t>
            </w:r>
          </w:p>
        </w:tc>
      </w:tr>
    </w:tbl>
    <w:p w14:paraId="6654B5A4" w14:textId="77777777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A420CB" w14:textId="520C2F7B" w:rsidR="00AB6C1D" w:rsidRDefault="00AB6C1D" w:rsidP="00AB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C1D">
        <w:rPr>
          <w:rFonts w:ascii="Times New Roman" w:hAnsi="Times New Roman" w:cs="Times New Roman"/>
          <w:sz w:val="24"/>
          <w:szCs w:val="24"/>
        </w:rPr>
        <w:t xml:space="preserve">Основной оценочной процедурой является групповая экспертная оценка, при проведении которой используются результаты 4-х оценочных процедур, уточняющие и подтверждающие мнения экспертов: групповой проект, индивидуальный проект, письменная работа на межпредметной основе, практическая работа с использованием ИКТ. </w:t>
      </w:r>
    </w:p>
    <w:p w14:paraId="2F8ADDCB" w14:textId="64AAC71B" w:rsidR="00AB6C1D" w:rsidRDefault="00AB6C1D" w:rsidP="00AB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C1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AB6C1D">
        <w:rPr>
          <w:rFonts w:ascii="Times New Roman" w:hAnsi="Times New Roman" w:cs="Times New Roman"/>
          <w:sz w:val="24"/>
          <w:szCs w:val="24"/>
        </w:rPr>
        <w:t xml:space="preserve"> общего образования система оценки достижения обучающимися метапредметных планируемых результатов должна включать оценку проектной и учебно-исследовательской деятельности, которая осуществляется в ходе проведения двух оценочных процедур: индивидуального и группового проекта. Требования к организации проектной деятельности, к содержанию и направленности проекта, а также критерии оценки проектной работы представлены в Положение об оценке проектной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6B8A9C" w14:textId="77777777" w:rsidR="00AB6C1D" w:rsidRDefault="00AB6C1D" w:rsidP="00AB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B18905" w14:textId="011E342F" w:rsidR="00AB6C1D" w:rsidRDefault="00A12399" w:rsidP="00AB6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Pr="00AB6C1D">
        <w:rPr>
          <w:rFonts w:ascii="Times New Roman" w:hAnsi="Times New Roman" w:cs="Times New Roman"/>
          <w:b/>
          <w:sz w:val="24"/>
          <w:szCs w:val="24"/>
        </w:rPr>
        <w:t>оценочных</w:t>
      </w:r>
      <w:r w:rsidR="00AB6C1D" w:rsidRPr="00AB6C1D">
        <w:rPr>
          <w:rFonts w:ascii="Times New Roman" w:hAnsi="Times New Roman" w:cs="Times New Roman"/>
          <w:b/>
          <w:sz w:val="24"/>
          <w:szCs w:val="24"/>
        </w:rPr>
        <w:t xml:space="preserve"> процедур по годам обучения</w:t>
      </w:r>
    </w:p>
    <w:p w14:paraId="32E25285" w14:textId="77777777" w:rsidR="00AB6C1D" w:rsidRDefault="00AB6C1D" w:rsidP="00AB6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2013"/>
        <w:gridCol w:w="1204"/>
        <w:gridCol w:w="1521"/>
        <w:gridCol w:w="1839"/>
        <w:gridCol w:w="1834"/>
      </w:tblGrid>
      <w:tr w:rsidR="00AB6C1D" w14:paraId="0C15A569" w14:textId="77777777" w:rsidTr="00AB6C1D">
        <w:tc>
          <w:tcPr>
            <w:tcW w:w="934" w:type="dxa"/>
          </w:tcPr>
          <w:p w14:paraId="2F8479A8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013" w:type="dxa"/>
          </w:tcPr>
          <w:p w14:paraId="083BE47F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6C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оценочных процедур</w:t>
            </w:r>
          </w:p>
        </w:tc>
        <w:tc>
          <w:tcPr>
            <w:tcW w:w="1204" w:type="dxa"/>
          </w:tcPr>
          <w:p w14:paraId="7CB99408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21" w:type="dxa"/>
          </w:tcPr>
          <w:p w14:paraId="7670E413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839" w:type="dxa"/>
          </w:tcPr>
          <w:p w14:paraId="63EA9FC4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34" w:type="dxa"/>
          </w:tcPr>
          <w:p w14:paraId="3B000D93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представления результатов</w:t>
            </w:r>
          </w:p>
        </w:tc>
      </w:tr>
      <w:tr w:rsidR="00AB6C1D" w14:paraId="0A9B362F" w14:textId="77777777" w:rsidTr="00AB6C1D">
        <w:tc>
          <w:tcPr>
            <w:tcW w:w="934" w:type="dxa"/>
            <w:vMerge w:val="restart"/>
          </w:tcPr>
          <w:p w14:paraId="35775AED" w14:textId="440A869C" w:rsidR="00AB6C1D" w:rsidRDefault="00A12399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013" w:type="dxa"/>
          </w:tcPr>
          <w:p w14:paraId="3EE80F43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успеваемости: </w:t>
            </w:r>
          </w:p>
          <w:p w14:paraId="679E5D05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проект; </w:t>
            </w:r>
          </w:p>
          <w:p w14:paraId="4163874C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 на межпредметной основе</w:t>
            </w:r>
          </w:p>
        </w:tc>
        <w:tc>
          <w:tcPr>
            <w:tcW w:w="1204" w:type="dxa"/>
          </w:tcPr>
          <w:p w14:paraId="224A3977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14:paraId="148B4F51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Октябрь-март</w:t>
            </w:r>
          </w:p>
        </w:tc>
        <w:tc>
          <w:tcPr>
            <w:tcW w:w="1839" w:type="dxa"/>
          </w:tcPr>
          <w:p w14:paraId="3F6E9C09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1164D54C" w14:textId="77777777" w:rsidR="00AB6C1D" w:rsidRPr="00AB6C1D" w:rsidRDefault="009F1721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645777C9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AB6C1D" w14:paraId="2C23D598" w14:textId="77777777" w:rsidTr="00AB6C1D">
        <w:tc>
          <w:tcPr>
            <w:tcW w:w="934" w:type="dxa"/>
            <w:vMerge/>
          </w:tcPr>
          <w:p w14:paraId="7F7A6C95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14:paraId="16A48339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204" w:type="dxa"/>
          </w:tcPr>
          <w:p w14:paraId="404AD52F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11E13DC0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май (34-35 недели)</w:t>
            </w:r>
          </w:p>
        </w:tc>
        <w:tc>
          <w:tcPr>
            <w:tcW w:w="1839" w:type="dxa"/>
          </w:tcPr>
          <w:p w14:paraId="090AA1C8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77ED1D84" w14:textId="77777777" w:rsidR="00AB6C1D" w:rsidRPr="00AB6C1D" w:rsidRDefault="009F1721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5E924311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  <w:tr w:rsidR="00AB6C1D" w14:paraId="7EF05469" w14:textId="77777777" w:rsidTr="00AB6C1D">
        <w:tc>
          <w:tcPr>
            <w:tcW w:w="934" w:type="dxa"/>
            <w:vMerge w:val="restart"/>
          </w:tcPr>
          <w:p w14:paraId="75C5E9B4" w14:textId="0418263E" w:rsidR="00AB6C1D" w:rsidRDefault="00A12399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013" w:type="dxa"/>
          </w:tcPr>
          <w:p w14:paraId="44A39527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успеваемости: </w:t>
            </w:r>
          </w:p>
          <w:p w14:paraId="529DCF43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проект; </w:t>
            </w:r>
          </w:p>
          <w:p w14:paraId="0B250BDE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 на межпредметной основе</w:t>
            </w:r>
          </w:p>
        </w:tc>
        <w:tc>
          <w:tcPr>
            <w:tcW w:w="1204" w:type="dxa"/>
          </w:tcPr>
          <w:p w14:paraId="274504EA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14:paraId="1DDA4081" w14:textId="77777777" w:rsidR="00AB6C1D" w:rsidRPr="009F1721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Октябрь-март</w:t>
            </w:r>
          </w:p>
        </w:tc>
        <w:tc>
          <w:tcPr>
            <w:tcW w:w="1839" w:type="dxa"/>
          </w:tcPr>
          <w:p w14:paraId="58E950E1" w14:textId="77777777" w:rsidR="00AB6C1D" w:rsidRPr="00AB6C1D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09D0B48A" w14:textId="77777777" w:rsidR="00AB6C1D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26AABBB8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AB6C1D" w14:paraId="3F7733EF" w14:textId="77777777" w:rsidTr="00AB6C1D">
        <w:tc>
          <w:tcPr>
            <w:tcW w:w="934" w:type="dxa"/>
            <w:vMerge/>
          </w:tcPr>
          <w:p w14:paraId="64E346CA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</w:tcPr>
          <w:p w14:paraId="7E1F9CF4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204" w:type="dxa"/>
          </w:tcPr>
          <w:p w14:paraId="1DD53A39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182760AB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B6C1D" w:rsidRPr="009F1721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14:paraId="39B4504C" w14:textId="77777777" w:rsidR="00AB6C1D" w:rsidRPr="009F1721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(34-35 недели)</w:t>
            </w:r>
          </w:p>
        </w:tc>
        <w:tc>
          <w:tcPr>
            <w:tcW w:w="1839" w:type="dxa"/>
          </w:tcPr>
          <w:p w14:paraId="557934B9" w14:textId="77777777" w:rsidR="00AB6C1D" w:rsidRPr="00AB6C1D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25E87121" w14:textId="77777777" w:rsidR="00AB6C1D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6148C33F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</w:tbl>
    <w:p w14:paraId="748DD721" w14:textId="77777777" w:rsidR="00BD2F02" w:rsidRDefault="00BD2F02" w:rsidP="00AB6C1D">
      <w:pPr>
        <w:spacing w:after="0" w:line="240" w:lineRule="auto"/>
        <w:ind w:firstLine="709"/>
        <w:jc w:val="center"/>
      </w:pPr>
    </w:p>
    <w:p w14:paraId="00831549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Оценочные материалы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FD45495" w14:textId="58888A9B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 – экспертные листы; </w:t>
      </w:r>
    </w:p>
    <w:p w14:paraId="4FBDA169" w14:textId="60CB07B9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– групповые проекты;</w:t>
      </w:r>
    </w:p>
    <w:p w14:paraId="38E610D0" w14:textId="5640F368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 – индивидуальные проекты;</w:t>
      </w:r>
    </w:p>
    <w:p w14:paraId="6D1FC2F7" w14:textId="4A317802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 – письменная работа на межпредметной основе; </w:t>
      </w:r>
    </w:p>
    <w:p w14:paraId="768781E7" w14:textId="2A7F9725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F02">
        <w:rPr>
          <w:rFonts w:ascii="Times New Roman" w:hAnsi="Times New Roman" w:cs="Times New Roman"/>
          <w:sz w:val="24"/>
          <w:szCs w:val="24"/>
        </w:rPr>
        <w:t>практические работы с использованием ИКТ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1721">
        <w:rPr>
          <w:rFonts w:ascii="Times New Roman" w:hAnsi="Times New Roman" w:cs="Times New Roman"/>
          <w:b/>
          <w:sz w:val="24"/>
          <w:szCs w:val="24"/>
        </w:rPr>
        <w:tab/>
      </w:r>
    </w:p>
    <w:p w14:paraId="478F64A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14CCCE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Общим требованием ко всем работам является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источник, проект к защите не допускается. </w:t>
      </w:r>
    </w:p>
    <w:p w14:paraId="3001E3E3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Основной процедурой итоговой оценки достижения метапредметных результатов является защита итогового индивидуального проекта.</w:t>
      </w:r>
    </w:p>
    <w:p w14:paraId="5390484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 Итоговой проект 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познавательную, конструкторскую, социальную, художественно-творческую, иную). </w:t>
      </w:r>
    </w:p>
    <w:p w14:paraId="61313982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Результатом (продуктом) проектной деятельности может быть любая из следующих работ: </w:t>
      </w:r>
    </w:p>
    <w:p w14:paraId="3878242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а) письменная работа (эссе, реферат, аналитические материалы, обзорные материалы, отчеты о проведенных исследованиях, стендовый доклад и др.); </w:t>
      </w:r>
    </w:p>
    <w:p w14:paraId="740F52D7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lastRenderedPageBreak/>
        <w:t>б) художественная творческая работа</w:t>
      </w:r>
      <w:r w:rsidR="005E0E5C">
        <w:rPr>
          <w:rFonts w:ascii="Times New Roman" w:hAnsi="Times New Roman" w:cs="Times New Roman"/>
          <w:sz w:val="24"/>
          <w:szCs w:val="24"/>
        </w:rPr>
        <w:t xml:space="preserve"> </w:t>
      </w:r>
      <w:r w:rsidRPr="00BD2F02">
        <w:rPr>
          <w:rFonts w:ascii="Times New Roman" w:hAnsi="Times New Roman" w:cs="Times New Roman"/>
          <w:sz w:val="24"/>
          <w:szCs w:val="24"/>
        </w:rPr>
        <w:t xml:space="preserve">(в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 </w:t>
      </w:r>
    </w:p>
    <w:p w14:paraId="0AE9F32D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в) материальный объект, макет, иное конструкторское изделие;</w:t>
      </w:r>
    </w:p>
    <w:p w14:paraId="4C22BC92" w14:textId="534869F2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г) отчетные материалы по социальному проекту, которые могут включать как тексты, так и мультимедийные продукты. </w:t>
      </w:r>
    </w:p>
    <w:p w14:paraId="6BA901DB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Требования к организации проектной деятельности, к содержанию и направленности проекта, а также критерии оценки проектной работы разрабатываются с учетом целей и задач проектной деятельности на данном этапе образования и в соответствии с особенностями образовательной организации. </w:t>
      </w:r>
    </w:p>
    <w:p w14:paraId="4DB92013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Общим требованием ко всем работам является необходимость соблюдения норм и правил цитирования, ссылок на различные источники. </w:t>
      </w:r>
    </w:p>
    <w:p w14:paraId="521059EF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В случае заимствования текста работы (плагиата) без указания ссылок на источник, проект к защите не допускается. </w:t>
      </w:r>
    </w:p>
    <w:p w14:paraId="58570847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Защита проекта осуществляется в процессе специально организованной деятельности комиссии образовательной организации или на школьной конференции. </w:t>
      </w:r>
    </w:p>
    <w:p w14:paraId="1DE57F8F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Результаты выполнения проекта оцениваются по итогам рассмотрения комиссией представленного продукта с краткой пояснительной запиской, презентации обучающегося и отзыва руководителя. </w:t>
      </w:r>
    </w:p>
    <w:p w14:paraId="085B5CC8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Дополнительным источником данных о достижении отдельных метапредметных результатов могут служить результаты выполнения проверочных работ (как правило, тематических) по всем предметам. </w:t>
      </w:r>
    </w:p>
    <w:p w14:paraId="3403113D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Оценка достижения метапредметных результатов</w:t>
      </w:r>
      <w:r w:rsidR="005E0E5C">
        <w:rPr>
          <w:rFonts w:ascii="Times New Roman" w:hAnsi="Times New Roman" w:cs="Times New Roman"/>
          <w:sz w:val="24"/>
          <w:szCs w:val="24"/>
        </w:rPr>
        <w:t xml:space="preserve"> </w:t>
      </w:r>
      <w:r w:rsidRPr="00BD2F02">
        <w:rPr>
          <w:rFonts w:ascii="Times New Roman" w:hAnsi="Times New Roman" w:cs="Times New Roman"/>
          <w:sz w:val="24"/>
          <w:szCs w:val="24"/>
        </w:rPr>
        <w:t xml:space="preserve">проводится в ходе следующих процедур: </w:t>
      </w:r>
    </w:p>
    <w:p w14:paraId="74B92DEB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D2F02">
        <w:rPr>
          <w:rFonts w:ascii="Times New Roman" w:hAnsi="Times New Roman" w:cs="Times New Roman"/>
          <w:sz w:val="24"/>
          <w:szCs w:val="24"/>
        </w:rPr>
        <w:t xml:space="preserve">защиты итогового индивидуального проекта; </w:t>
      </w:r>
    </w:p>
    <w:p w14:paraId="7F238BA0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результатов выполнения проверочных (тематических) работ по всем предметам. </w:t>
      </w:r>
    </w:p>
    <w:p w14:paraId="11B071B0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В состав инструментария включены материалы: </w:t>
      </w:r>
    </w:p>
    <w:p w14:paraId="39062A7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стартовой диагностики, текущего выполнения учебных исследований и учебных проектов; входной и итоговой комплексной работы; </w:t>
      </w:r>
    </w:p>
    <w:p w14:paraId="3C9782DA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>материалы текущего выполнения выборочных учебно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практических и учебно-познавательных заданий, защиты итогового индивидуального проекта. </w:t>
      </w:r>
    </w:p>
    <w:p w14:paraId="1B83AF7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Отметка за выполнение проекта ставится в Портфолио обучающегося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5EEA8D8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D026AF" w14:textId="77777777" w:rsidR="00BD2F02" w:rsidRDefault="00BD2F02" w:rsidP="00BD2F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1.3.8</w:t>
      </w:r>
    </w:p>
    <w:p w14:paraId="7F68D499" w14:textId="77777777" w:rsidR="00BD2F02" w:rsidRDefault="00BD2F02" w:rsidP="00BD2F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3B0E74B" w14:textId="77777777" w:rsidR="00AB6C1D" w:rsidRP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F02">
        <w:rPr>
          <w:rFonts w:ascii="Times New Roman" w:hAnsi="Times New Roman" w:cs="Times New Roman"/>
          <w:b/>
          <w:sz w:val="24"/>
          <w:szCs w:val="24"/>
        </w:rPr>
        <w:t>Характеристика метапредметных результатов</w:t>
      </w:r>
    </w:p>
    <w:p w14:paraId="64A60FDF" w14:textId="77777777" w:rsid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BD2F02" w14:paraId="0C4E853C" w14:textId="77777777" w:rsidTr="00BD2F02">
        <w:tc>
          <w:tcPr>
            <w:tcW w:w="2689" w:type="dxa"/>
          </w:tcPr>
          <w:p w14:paraId="51BBBFF1" w14:textId="77777777" w:rsidR="00BD2F02" w:rsidRPr="00BD2F02" w:rsidRDefault="00BD2F02" w:rsidP="00BD2F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 оценки результатов</w:t>
            </w:r>
          </w:p>
        </w:tc>
        <w:tc>
          <w:tcPr>
            <w:tcW w:w="6656" w:type="dxa"/>
          </w:tcPr>
          <w:p w14:paraId="2ABF69E7" w14:textId="77777777" w:rsidR="00BD2F02" w:rsidRPr="00BD2F02" w:rsidRDefault="00BD2F02" w:rsidP="00BD2F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метапредметных результатов представляет собой оценку сформированности у обучающихся универсальных учебных действий</w:t>
            </w:r>
          </w:p>
        </w:tc>
      </w:tr>
      <w:tr w:rsidR="00BD2F02" w14:paraId="3E797BB9" w14:textId="77777777" w:rsidTr="00BD2F02">
        <w:tc>
          <w:tcPr>
            <w:tcW w:w="2689" w:type="dxa"/>
          </w:tcPr>
          <w:p w14:paraId="3B59F8C2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Место формирования результатов</w:t>
            </w:r>
          </w:p>
        </w:tc>
        <w:tc>
          <w:tcPr>
            <w:tcW w:w="6656" w:type="dxa"/>
          </w:tcPr>
          <w:p w14:paraId="05A8F988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Формирование метапредметных результатов обеспечивается за счёт основных компонентов образовательного процесса — учебных предметов (программы формирования универсальных учебных действий и программ всех без исключения учебных предметов)</w:t>
            </w:r>
          </w:p>
        </w:tc>
      </w:tr>
      <w:tr w:rsidR="00BD2F02" w14:paraId="503446B1" w14:textId="77777777" w:rsidTr="00BD2F02">
        <w:tc>
          <w:tcPr>
            <w:tcW w:w="2689" w:type="dxa"/>
          </w:tcPr>
          <w:p w14:paraId="558C2D37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Объект оценки результатов</w:t>
            </w:r>
          </w:p>
        </w:tc>
        <w:tc>
          <w:tcPr>
            <w:tcW w:w="6656" w:type="dxa"/>
          </w:tcPr>
          <w:p w14:paraId="7DAF7BFB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Основным объектом оценки метапредметных результатов служит сформированность у обучающегося регулятивных, коммуникативных и познавательных универсальных действий, т. е. таких умственных действий обучающихся, которые направлены на анализ и управление своей познавательной деятельностью.</w:t>
            </w:r>
          </w:p>
        </w:tc>
      </w:tr>
      <w:tr w:rsidR="00BD2F02" w14:paraId="5017AC04" w14:textId="77777777" w:rsidTr="00BD2F02">
        <w:tc>
          <w:tcPr>
            <w:tcW w:w="2689" w:type="dxa"/>
          </w:tcPr>
          <w:p w14:paraId="0088CD8B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оценки результатов</w:t>
            </w:r>
          </w:p>
        </w:tc>
        <w:tc>
          <w:tcPr>
            <w:tcW w:w="6656" w:type="dxa"/>
          </w:tcPr>
          <w:p w14:paraId="1B420DCA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оценки метапредметных результатов строится вокруг умения учиться, т. е. той совокупности способов действий, которая, собственно, и обеспечивает способность обучающихся к самостоятельному усвоению новых знаний и умений, включая организацию этого процесса</w:t>
            </w:r>
          </w:p>
        </w:tc>
      </w:tr>
      <w:tr w:rsidR="00BD2F02" w14:paraId="6FE2335C" w14:textId="77777777" w:rsidTr="00BD2F02">
        <w:tc>
          <w:tcPr>
            <w:tcW w:w="2689" w:type="dxa"/>
          </w:tcPr>
          <w:p w14:paraId="372EEC2F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Форма оценки результатов</w:t>
            </w:r>
          </w:p>
        </w:tc>
        <w:tc>
          <w:tcPr>
            <w:tcW w:w="6656" w:type="dxa"/>
          </w:tcPr>
          <w:p w14:paraId="1E279740" w14:textId="0F97C4CF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Оценка метапредметных результатов проводится в ходе персонифицированных процедур по выполнению текущих (выборочных, тематических) проверочных работ по предметам, комплексных промежуточных и итоговых работ на межпредметной основе, защите учебных проектов. Оценка уровня сформированности универсальных учебных действий, овладение которыми имеет определяющее значение для оценки эффективности системы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школы, проводится в форме неперсонифицированных процедур</w:t>
            </w:r>
          </w:p>
        </w:tc>
      </w:tr>
      <w:tr w:rsidR="00BD2F02" w14:paraId="2525993F" w14:textId="77777777" w:rsidTr="00BD2F02">
        <w:tc>
          <w:tcPr>
            <w:tcW w:w="2689" w:type="dxa"/>
          </w:tcPr>
          <w:p w14:paraId="53D94AB4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результатов</w:t>
            </w:r>
          </w:p>
        </w:tc>
        <w:tc>
          <w:tcPr>
            <w:tcW w:w="6656" w:type="dxa"/>
          </w:tcPr>
          <w:p w14:paraId="5213C603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В метапредметных диагностических работах выполнение каждого задания состоит из нескольких действий. </w:t>
            </w:r>
          </w:p>
          <w:p w14:paraId="5BA04D23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Каждому действию в ключе оценивания соответствует 1 балл. Сумма баллов переводится в 100 – бальную шкалу. </w:t>
            </w:r>
          </w:p>
          <w:p w14:paraId="2FBC0EB5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Каждое задание показывает овладение каким – то действием. Соответственно по каждому действию можно сказать на какую долю (%) оно продемонстрировано обучающимся (сформировано у него). </w:t>
            </w:r>
          </w:p>
          <w:p w14:paraId="5C8D0B2C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этого состояния словами – это качественная оценка. Цифра в виде % по данному действию – количественная отметка. </w:t>
            </w:r>
          </w:p>
          <w:p w14:paraId="29F27386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Эти оценки и отметки могут быть соотнесены с качественными оценками по уровням успешности и/или переведены в 5 – балльную шкалу: </w:t>
            </w:r>
          </w:p>
          <w:p w14:paraId="55469BAB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необходимый уровень: «нормально», «три», в заданиях необходимого уровня успешно выполнено 50 – 60% действий; </w:t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«хорошо», «четыре», в заданиях необходимого уровня успешно выполнено 61– 100 % действий; </w:t>
            </w:r>
          </w:p>
          <w:p w14:paraId="10CECD9C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повышенный: «отлично», «пять», в заданиях повышенного уровня успешно выполнено 50 - 60% действий; </w:t>
            </w:r>
          </w:p>
          <w:p w14:paraId="68B28F05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максимальный: «превосходно», «пять», в заданиях повышенного уровня успешно выполнено 61 – 100% действий</w:t>
            </w:r>
          </w:p>
        </w:tc>
      </w:tr>
      <w:tr w:rsidR="00BD2F02" w14:paraId="5E58DCF2" w14:textId="77777777" w:rsidTr="00BD2F02">
        <w:tc>
          <w:tcPr>
            <w:tcW w:w="2689" w:type="dxa"/>
          </w:tcPr>
          <w:p w14:paraId="2E74C4FA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 контроля результатов</w:t>
            </w:r>
          </w:p>
        </w:tc>
        <w:tc>
          <w:tcPr>
            <w:tcW w:w="6656" w:type="dxa"/>
          </w:tcPr>
          <w:p w14:paraId="50B58269" w14:textId="77777777" w:rsidR="00BD2F02" w:rsidRDefault="00BD2F02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Средствами контроля являются метапредметные диагностические работы. Метапредметные диагностические работы составлены из компетентностных зданий, требующих от обучающегося не только познавательных, но и регулятивных и коммуникативных действий</w:t>
            </w:r>
          </w:p>
        </w:tc>
      </w:tr>
      <w:tr w:rsidR="00BD2F02" w14:paraId="166DF2A7" w14:textId="77777777" w:rsidTr="00BD2F02">
        <w:tc>
          <w:tcPr>
            <w:tcW w:w="2689" w:type="dxa"/>
          </w:tcPr>
          <w:p w14:paraId="122111D9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Комплекс контрольно</w:t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измерительных материалов для диагностики результатов</w:t>
            </w:r>
          </w:p>
        </w:tc>
        <w:tc>
          <w:tcPr>
            <w:tcW w:w="6656" w:type="dxa"/>
          </w:tcPr>
          <w:p w14:paraId="19B674D2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При оценке метапредметных результатов используются: </w:t>
            </w:r>
          </w:p>
          <w:p w14:paraId="07AC5E9B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 оценивания образовательных достижений»</w:t>
            </w:r>
          </w:p>
          <w:p w14:paraId="7AB60A44" w14:textId="35205C62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оценочных материалов для оценки метапредметных планируемых результатов освоения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(в форме итогового индивидуального проекта) </w:t>
            </w:r>
          </w:p>
          <w:p w14:paraId="34B4C81E" w14:textId="4FC9856E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Контрольно-измерительные материалы для оценки метапредметных планируемых результатов освоения основной образовательной программы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в форме итогового индивидуального проекта (Уровни сформированности навыков проектной деятельности)</w:t>
            </w:r>
          </w:p>
        </w:tc>
      </w:tr>
      <w:tr w:rsidR="00BD2F02" w14:paraId="42A3012C" w14:textId="77777777" w:rsidTr="00BD2F02">
        <w:tc>
          <w:tcPr>
            <w:tcW w:w="2689" w:type="dxa"/>
          </w:tcPr>
          <w:p w14:paraId="1302BCA6" w14:textId="77777777" w:rsidR="00BD2F02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Специалисты, привлекаемые к оценке результатов</w:t>
            </w:r>
          </w:p>
        </w:tc>
        <w:tc>
          <w:tcPr>
            <w:tcW w:w="6656" w:type="dxa"/>
          </w:tcPr>
          <w:p w14:paraId="6B0BE6D2" w14:textId="77777777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педагог-предметник, заместитель директора по УВР, социальный педагог, педагог-психолог образовательного учреждения</w:t>
            </w:r>
          </w:p>
        </w:tc>
      </w:tr>
      <w:tr w:rsidR="00BD2F02" w14:paraId="1DC76998" w14:textId="77777777" w:rsidTr="00BD2F02">
        <w:tc>
          <w:tcPr>
            <w:tcW w:w="2689" w:type="dxa"/>
          </w:tcPr>
          <w:p w14:paraId="0270CAA2" w14:textId="77777777" w:rsidR="00BD2F02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результатов</w:t>
            </w:r>
          </w:p>
        </w:tc>
        <w:tc>
          <w:tcPr>
            <w:tcW w:w="6656" w:type="dxa"/>
          </w:tcPr>
          <w:p w14:paraId="3C1A4D91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фиксируются: </w:t>
            </w:r>
          </w:p>
          <w:p w14:paraId="581E8DAA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в «Таблицах метапредметных неперсонифицированных результатов» </w:t>
            </w:r>
          </w:p>
          <w:p w14:paraId="272DA95F" w14:textId="77777777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в «Портфолио достижений»</w:t>
            </w:r>
          </w:p>
        </w:tc>
      </w:tr>
      <w:tr w:rsidR="00AE58D1" w14:paraId="181F4E80" w14:textId="77777777" w:rsidTr="00BD2F02">
        <w:tc>
          <w:tcPr>
            <w:tcW w:w="2689" w:type="dxa"/>
          </w:tcPr>
          <w:p w14:paraId="062ABC05" w14:textId="77777777" w:rsidR="00AE58D1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Использование результатов</w:t>
            </w:r>
          </w:p>
        </w:tc>
        <w:tc>
          <w:tcPr>
            <w:tcW w:w="6656" w:type="dxa"/>
          </w:tcPr>
          <w:p w14:paraId="307BD074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используются в целях: </w:t>
            </w:r>
          </w:p>
          <w:p w14:paraId="18F8B44E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уровня сформированности конкретного вида универсальных учебных действий, с учетом достигнутого результата определения направлений дальнейшей деятельности,</w:t>
            </w:r>
          </w:p>
          <w:p w14:paraId="1829D6BA" w14:textId="7876E5A6" w:rsid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успешной реализации задач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</w:tr>
    </w:tbl>
    <w:p w14:paraId="04134F6F" w14:textId="77777777" w:rsid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3DAFB03" w14:textId="77777777" w:rsidR="00AE58D1" w:rsidRDefault="00AE58D1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8D1">
        <w:rPr>
          <w:rFonts w:ascii="Times New Roman" w:hAnsi="Times New Roman" w:cs="Times New Roman"/>
          <w:sz w:val="24"/>
          <w:szCs w:val="24"/>
        </w:rPr>
        <w:t>Оценка достижения метапредметных результатов проводится в ходе следующих процедур с использованием оценочного инструментария:</w:t>
      </w:r>
    </w:p>
    <w:p w14:paraId="32DC89F1" w14:textId="77777777" w:rsidR="00AE58D1" w:rsidRDefault="00AE58D1" w:rsidP="00AE58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1.3.9</w:t>
      </w:r>
    </w:p>
    <w:p w14:paraId="51A4B319" w14:textId="77777777" w:rsidR="00AE58D1" w:rsidRDefault="00AE58D1" w:rsidP="00AE58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5664"/>
      </w:tblGrid>
      <w:tr w:rsidR="00AE58D1" w:rsidRPr="00AE58D1" w14:paraId="78360694" w14:textId="77777777" w:rsidTr="00FF5FDC">
        <w:tc>
          <w:tcPr>
            <w:tcW w:w="704" w:type="dxa"/>
          </w:tcPr>
          <w:p w14:paraId="3677AA0A" w14:textId="77777777" w:rsidR="00AE58D1" w:rsidRPr="00AE58D1" w:rsidRDefault="00AE58D1" w:rsidP="00AE58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C300F3" w14:textId="77777777" w:rsidR="00AE58D1" w:rsidRPr="00AE58D1" w:rsidRDefault="00AE58D1" w:rsidP="00AE58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процедуры</w:t>
            </w:r>
          </w:p>
        </w:tc>
        <w:tc>
          <w:tcPr>
            <w:tcW w:w="5664" w:type="dxa"/>
          </w:tcPr>
          <w:p w14:paraId="7F083068" w14:textId="77777777" w:rsidR="00AE58D1" w:rsidRPr="00AE58D1" w:rsidRDefault="00AE58D1" w:rsidP="00AE5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</w:tr>
      <w:tr w:rsidR="00AE58D1" w14:paraId="04F10AA2" w14:textId="77777777" w:rsidTr="00FF5FDC">
        <w:tc>
          <w:tcPr>
            <w:tcW w:w="704" w:type="dxa"/>
          </w:tcPr>
          <w:p w14:paraId="4BA76542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FE47ACD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5664" w:type="dxa"/>
          </w:tcPr>
          <w:p w14:paraId="2B4804E8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Стартовая комплексная работа</w:t>
            </w:r>
          </w:p>
        </w:tc>
      </w:tr>
      <w:tr w:rsidR="00AE58D1" w14:paraId="4BFA721B" w14:textId="77777777" w:rsidTr="00FF5FDC">
        <w:tc>
          <w:tcPr>
            <w:tcW w:w="704" w:type="dxa"/>
          </w:tcPr>
          <w:p w14:paraId="2E318DDE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3E1C4D26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Текущее оценивание метапредметной обученности</w:t>
            </w:r>
          </w:p>
        </w:tc>
        <w:tc>
          <w:tcPr>
            <w:tcW w:w="5664" w:type="dxa"/>
          </w:tcPr>
          <w:p w14:paraId="5EC879ED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Промежуточные и итоговые комплексные работы на межпредметной основе, направленные на оценку сформиро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ванности познавательных, регуля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тивных и коммуникативных действий при решении учебно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познавательных и учебно-практических задач, основанных на работе с текстом</w:t>
            </w:r>
          </w:p>
        </w:tc>
      </w:tr>
      <w:tr w:rsidR="00AE58D1" w14:paraId="7A6E8E22" w14:textId="77777777" w:rsidTr="00FF5FDC">
        <w:tc>
          <w:tcPr>
            <w:tcW w:w="704" w:type="dxa"/>
          </w:tcPr>
          <w:p w14:paraId="61F85D0F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1016EDD5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учебно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</w:t>
            </w:r>
          </w:p>
        </w:tc>
        <w:tc>
          <w:tcPr>
            <w:tcW w:w="5664" w:type="dxa"/>
          </w:tcPr>
          <w:p w14:paraId="5AAEAEA3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Учебно-практические задания, направленные на формирование и оценку коммуникативных, познавательных, регулятивных УУД</w:t>
            </w:r>
          </w:p>
        </w:tc>
      </w:tr>
      <w:tr w:rsidR="00AE58D1" w14:paraId="45688CE9" w14:textId="77777777" w:rsidTr="00FF5FDC">
        <w:tc>
          <w:tcPr>
            <w:tcW w:w="704" w:type="dxa"/>
          </w:tcPr>
          <w:p w14:paraId="7E4FB645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53106216" w14:textId="77777777" w:rsidR="00AE58D1" w:rsidRDefault="00D405FB" w:rsidP="00FF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Текущее оценивание выполнения учебных исследований и учебных проектов в рамках программы «Публичные экзамены» (культурологический и исследовательский блоки)</w:t>
            </w:r>
          </w:p>
        </w:tc>
        <w:tc>
          <w:tcPr>
            <w:tcW w:w="5664" w:type="dxa"/>
          </w:tcPr>
          <w:p w14:paraId="368FCAEC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Критерии оценки учебного исследования и учебного проекта</w:t>
            </w:r>
          </w:p>
        </w:tc>
      </w:tr>
      <w:tr w:rsidR="00AE58D1" w14:paraId="4435A759" w14:textId="77777777" w:rsidTr="00FF5FDC">
        <w:tc>
          <w:tcPr>
            <w:tcW w:w="704" w:type="dxa"/>
          </w:tcPr>
          <w:p w14:paraId="56F2A3EE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3587C0C5" w14:textId="77777777" w:rsidR="00AE58D1" w:rsidRDefault="00D405FB" w:rsidP="00FF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Итоговая оценка метапредметной обученности</w:t>
            </w:r>
          </w:p>
        </w:tc>
        <w:tc>
          <w:tcPr>
            <w:tcW w:w="5664" w:type="dxa"/>
          </w:tcPr>
          <w:p w14:paraId="33FB2134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 на межпредметной основе</w:t>
            </w:r>
          </w:p>
        </w:tc>
      </w:tr>
      <w:tr w:rsidR="00AE58D1" w14:paraId="722EAE0A" w14:textId="77777777" w:rsidTr="00FF5FDC">
        <w:tc>
          <w:tcPr>
            <w:tcW w:w="704" w:type="dxa"/>
          </w:tcPr>
          <w:p w14:paraId="5961EAE8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14:paraId="1C7D9D80" w14:textId="77777777" w:rsidR="00AE58D1" w:rsidRDefault="00D405FB" w:rsidP="00FF5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Защита итогового индивидуального проекта</w:t>
            </w:r>
          </w:p>
        </w:tc>
        <w:tc>
          <w:tcPr>
            <w:tcW w:w="5664" w:type="dxa"/>
          </w:tcPr>
          <w:p w14:paraId="1A0FFB76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Критерии оценки итогового индивидуального проекта</w:t>
            </w:r>
          </w:p>
        </w:tc>
      </w:tr>
    </w:tbl>
    <w:p w14:paraId="03D79D1D" w14:textId="77777777" w:rsidR="00AE58D1" w:rsidRDefault="00AE58D1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B30F2C" w14:textId="77777777" w:rsidR="00D405FB" w:rsidRPr="00D405FB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b/>
          <w:sz w:val="24"/>
          <w:szCs w:val="24"/>
        </w:rPr>
        <w:t>Сроки проведения:</w:t>
      </w:r>
      <w:r w:rsidRPr="00D405FB">
        <w:rPr>
          <w:rFonts w:ascii="Times New Roman" w:hAnsi="Times New Roman" w:cs="Times New Roman"/>
          <w:sz w:val="24"/>
          <w:szCs w:val="24"/>
        </w:rPr>
        <w:t xml:space="preserve"> Защита осуществляется в ходе итоговой (промежуточной) аттестации в конце учебного года, в соответствии с учебным планом</w:t>
      </w:r>
      <w:r w:rsidR="00B922A0">
        <w:rPr>
          <w:rFonts w:ascii="Times New Roman" w:hAnsi="Times New Roman" w:cs="Times New Roman"/>
          <w:sz w:val="24"/>
          <w:szCs w:val="24"/>
        </w:rPr>
        <w:t xml:space="preserve"> и календарным учебным графиком</w:t>
      </w:r>
      <w:r w:rsidRPr="00D405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59AFD9" w14:textId="77777777" w:rsidR="00D405FB" w:rsidRPr="00D405FB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b/>
          <w:sz w:val="24"/>
          <w:szCs w:val="24"/>
        </w:rPr>
        <w:t>Ответственные:</w:t>
      </w:r>
      <w:r w:rsidRPr="00D405FB">
        <w:rPr>
          <w:rFonts w:ascii="Times New Roman" w:hAnsi="Times New Roman" w:cs="Times New Roman"/>
          <w:sz w:val="24"/>
          <w:szCs w:val="24"/>
        </w:rPr>
        <w:t xml:space="preserve"> Заместители директора по учебно-воспитательной работе, классные руководители.</w:t>
      </w:r>
    </w:p>
    <w:p w14:paraId="04BBFFC4" w14:textId="77777777" w:rsidR="00581468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sz w:val="24"/>
          <w:szCs w:val="24"/>
        </w:rPr>
        <w:t>Критерии оценки проектной работы разрабатываются с учётом целей и задач проектной деятельности на данном этапе образования. Индивидуальный проект целесообразно оценивать по следующим критериям:</w:t>
      </w:r>
    </w:p>
    <w:p w14:paraId="3B4FA3D9" w14:textId="77777777" w:rsidR="00581468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sz w:val="24"/>
          <w:szCs w:val="24"/>
        </w:rPr>
        <w:lastRenderedPageBreak/>
        <w:t xml:space="preserve"> 1. Способность к самостоятельному приобретению знаний и решению проблем. </w:t>
      </w:r>
    </w:p>
    <w:p w14:paraId="794D84A9" w14:textId="40502833" w:rsidR="00581468" w:rsidRDefault="00242349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5FB" w:rsidRPr="00D405FB">
        <w:rPr>
          <w:rFonts w:ascii="Times New Roman" w:hAnsi="Times New Roman" w:cs="Times New Roman"/>
          <w:sz w:val="24"/>
          <w:szCs w:val="24"/>
        </w:rPr>
        <w:t>2. Сформированность предметных знаний и способов действий</w:t>
      </w:r>
      <w:r w:rsidR="00581468">
        <w:rPr>
          <w:rFonts w:ascii="Times New Roman" w:hAnsi="Times New Roman" w:cs="Times New Roman"/>
          <w:sz w:val="24"/>
          <w:szCs w:val="24"/>
        </w:rPr>
        <w:t>.</w:t>
      </w:r>
    </w:p>
    <w:p w14:paraId="2DE73684" w14:textId="30C63E48" w:rsidR="00581468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sz w:val="24"/>
          <w:szCs w:val="24"/>
        </w:rPr>
        <w:t xml:space="preserve"> 3. Сформированность регулятивных </w:t>
      </w:r>
      <w:r w:rsidR="00242349" w:rsidRPr="00D405FB">
        <w:rPr>
          <w:rFonts w:ascii="Times New Roman" w:hAnsi="Times New Roman" w:cs="Times New Roman"/>
          <w:sz w:val="24"/>
          <w:szCs w:val="24"/>
        </w:rPr>
        <w:t>действий.</w:t>
      </w:r>
    </w:p>
    <w:p w14:paraId="1A2327D1" w14:textId="5E22F069" w:rsidR="00581468" w:rsidRDefault="00242349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5FB" w:rsidRPr="00D405FB">
        <w:rPr>
          <w:rFonts w:ascii="Times New Roman" w:hAnsi="Times New Roman" w:cs="Times New Roman"/>
          <w:sz w:val="24"/>
          <w:szCs w:val="24"/>
        </w:rPr>
        <w:t xml:space="preserve">4. Сформированность коммуникативных действий, </w:t>
      </w:r>
    </w:p>
    <w:p w14:paraId="51BB49CD" w14:textId="77777777" w:rsidR="00D405FB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sz w:val="24"/>
          <w:szCs w:val="24"/>
        </w:rPr>
        <w:t>Результаты выполненного проекта могут быть описаны на основе интегрального (уровневого) подхода или на основе аналитического подхода.</w:t>
      </w:r>
    </w:p>
    <w:p w14:paraId="190B2540" w14:textId="77777777" w:rsidR="00581468" w:rsidRDefault="00581468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A0D1AE" w14:textId="77777777" w:rsidR="00581468" w:rsidRDefault="00581468" w:rsidP="005814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1.3.10</w:t>
      </w:r>
    </w:p>
    <w:p w14:paraId="4398DA5A" w14:textId="77777777" w:rsidR="00581468" w:rsidRDefault="00581468" w:rsidP="005814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9FD75E0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468">
        <w:rPr>
          <w:rFonts w:ascii="Times New Roman" w:hAnsi="Times New Roman" w:cs="Times New Roman"/>
          <w:b/>
          <w:sz w:val="24"/>
          <w:szCs w:val="24"/>
        </w:rPr>
        <w:t>Примерное содержательное описание каждого критерия</w:t>
      </w:r>
    </w:p>
    <w:p w14:paraId="6BA001A4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81468" w14:paraId="556E6ABD" w14:textId="77777777" w:rsidTr="006A792F">
        <w:tc>
          <w:tcPr>
            <w:tcW w:w="3115" w:type="dxa"/>
            <w:vMerge w:val="restart"/>
          </w:tcPr>
          <w:p w14:paraId="746BE6AA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230" w:type="dxa"/>
            <w:gridSpan w:val="2"/>
          </w:tcPr>
          <w:p w14:paraId="6A7CEBC9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Уровни сформированности навыков проектной деятельности</w:t>
            </w:r>
          </w:p>
        </w:tc>
      </w:tr>
      <w:tr w:rsidR="00581468" w14:paraId="54978E4B" w14:textId="77777777" w:rsidTr="00581468">
        <w:tc>
          <w:tcPr>
            <w:tcW w:w="3115" w:type="dxa"/>
            <w:vMerge/>
          </w:tcPr>
          <w:p w14:paraId="0801C402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46C9310E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</w:tc>
        <w:tc>
          <w:tcPr>
            <w:tcW w:w="3115" w:type="dxa"/>
          </w:tcPr>
          <w:p w14:paraId="2F6BC5FF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</w:t>
            </w:r>
          </w:p>
        </w:tc>
      </w:tr>
      <w:tr w:rsidR="00581468" w14:paraId="6D7FDAD6" w14:textId="77777777" w:rsidTr="00581468">
        <w:tc>
          <w:tcPr>
            <w:tcW w:w="3115" w:type="dxa"/>
          </w:tcPr>
          <w:p w14:paraId="553AB819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сформированности познавательных учебных действий</w:t>
            </w:r>
          </w:p>
        </w:tc>
        <w:tc>
          <w:tcPr>
            <w:tcW w:w="3115" w:type="dxa"/>
          </w:tcPr>
          <w:p w14:paraId="48B583A7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3115" w:type="dxa"/>
          </w:tcPr>
          <w:p w14:paraId="76887F12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581468" w14:paraId="0FBD3001" w14:textId="77777777" w:rsidTr="00581468">
        <w:tc>
          <w:tcPr>
            <w:tcW w:w="3115" w:type="dxa"/>
          </w:tcPr>
          <w:p w14:paraId="5CFB22FA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Знание предмета,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</w:t>
            </w:r>
          </w:p>
        </w:tc>
        <w:tc>
          <w:tcPr>
            <w:tcW w:w="3115" w:type="dxa"/>
          </w:tcPr>
          <w:p w14:paraId="2979A591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понимание содержания выполненной работы. В работе ив ответах на вопросы по содержанию работы отсутствуют грубые ошибки</w:t>
            </w:r>
          </w:p>
        </w:tc>
        <w:tc>
          <w:tcPr>
            <w:tcW w:w="3115" w:type="dxa"/>
          </w:tcPr>
          <w:p w14:paraId="3AD16FDC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581468" w14:paraId="37A7F83F" w14:textId="77777777" w:rsidTr="00581468">
        <w:tc>
          <w:tcPr>
            <w:tcW w:w="3115" w:type="dxa"/>
          </w:tcPr>
          <w:p w14:paraId="67E74B1C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действия,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целей, осуществлять выбор конструктивных стратегий в трудных ситуациях.</w:t>
            </w:r>
          </w:p>
        </w:tc>
        <w:tc>
          <w:tcPr>
            <w:tcW w:w="3115" w:type="dxa"/>
          </w:tcPr>
          <w:p w14:paraId="2F396C95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Продемонстрированы навыки определения темы и планирования работы. Работа доведена до конца и представлена комиссии; некоторые этапы выполнялись под контролем и при поддержке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3115" w:type="dxa"/>
          </w:tcPr>
          <w:p w14:paraId="490749D3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тщательно спланирована и последовательно реализована, своевременно пройдены все необходимые этапы обсуждения и представления. Контроль и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осуществлялись самостоятельно</w:t>
            </w:r>
          </w:p>
        </w:tc>
      </w:tr>
      <w:tr w:rsidR="00581468" w14:paraId="163D10E3" w14:textId="77777777" w:rsidTr="00581468">
        <w:tc>
          <w:tcPr>
            <w:tcW w:w="3115" w:type="dxa"/>
          </w:tcPr>
          <w:p w14:paraId="41EB6580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Коммуникация, проявляющаяся в умении ясно изложить и оформить выполненную работу, представить её результаты, аргументированно ответить на вопросы.</w:t>
            </w:r>
          </w:p>
        </w:tc>
        <w:tc>
          <w:tcPr>
            <w:tcW w:w="3115" w:type="dxa"/>
          </w:tcPr>
          <w:p w14:paraId="7EA1A674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3115" w:type="dxa"/>
          </w:tcPr>
          <w:p w14:paraId="1A7BB0DF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Тема ясно определена и пояснена. Текст/сообщение хорошо структурированы. Все мысли выражены ясно, логично, последовательно, аргументированно. Работа/сообщение вызывает интерес. Автор свободно отвечает на вопросы</w:t>
            </w:r>
          </w:p>
        </w:tc>
      </w:tr>
    </w:tbl>
    <w:p w14:paraId="3FBD9EF2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877284" w14:textId="77777777" w:rsidR="00090C69" w:rsidRDefault="00090C69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413288" w14:textId="77777777" w:rsidR="00090C69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Решение о том, что проект выполнен на повышенном уровне, принимается при условии, что: </w:t>
      </w:r>
    </w:p>
    <w:p w14:paraId="733C598E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1) такая оценка выставлена комиссией по каждому из трёх предъявляемых критериев, характеризующих сформированность метапредметных умений (способности к самостоятельному приобретению знаний и решению проблем, сформированности регулятивных действий и сформированности коммуникативных действий). Сформированность предметных знаний и способов действий может быть зафиксирована на базовом уровне; </w:t>
      </w:r>
    </w:p>
    <w:p w14:paraId="6D4487BB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2) ни один из обязательных элементов проекта (продукт, пояснительная записка, отзыв руководителя или презентация) не даёт оснований для иного решения.</w:t>
      </w:r>
    </w:p>
    <w:p w14:paraId="7918078B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Решение о том, что проект выполнен на базовом уровне, принимается при условии, что:</w:t>
      </w:r>
    </w:p>
    <w:p w14:paraId="29E64E04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1) такая оценка выставлена комиссией по каждому из предъявляемых критериев; </w:t>
      </w:r>
    </w:p>
    <w:p w14:paraId="034BC64D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2) продемонстрированы все обязательные элементы проекта: завершённый продукт, отвечающий исходному замыслу, список использованных источников, положительный отзыв руководителя, презентация проекта;</w:t>
      </w:r>
    </w:p>
    <w:p w14:paraId="0D031918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3) даны ответы на вопросы. </w:t>
      </w:r>
    </w:p>
    <w:p w14:paraId="4AE66C23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В случае выдающихся проектов комиссия может подготовить особое заключение о достоинствах проекта. </w:t>
      </w:r>
    </w:p>
    <w:p w14:paraId="04CF50F4" w14:textId="7B256197" w:rsidR="00090C69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МБОУ «</w:t>
      </w:r>
      <w:r w:rsidR="00462331">
        <w:rPr>
          <w:rFonts w:ascii="Times New Roman" w:hAnsi="Times New Roman" w:cs="Times New Roman"/>
          <w:sz w:val="24"/>
          <w:szCs w:val="24"/>
        </w:rPr>
        <w:t>СОШ №</w:t>
      </w:r>
      <w:r w:rsidR="00CA2768">
        <w:rPr>
          <w:rFonts w:ascii="Times New Roman" w:hAnsi="Times New Roman" w:cs="Times New Roman"/>
          <w:sz w:val="24"/>
          <w:szCs w:val="24"/>
        </w:rPr>
        <w:t>2 с. Серноводское</w:t>
      </w:r>
      <w:r w:rsidRPr="00090C69">
        <w:rPr>
          <w:rFonts w:ascii="Times New Roman" w:hAnsi="Times New Roman" w:cs="Times New Roman"/>
          <w:sz w:val="24"/>
          <w:szCs w:val="24"/>
        </w:rPr>
        <w:t>». Вся информация о результатах проектной деятельности представляется в форме аналитической информации по итогам проведения оценочных процедур.</w:t>
      </w:r>
    </w:p>
    <w:p w14:paraId="20614775" w14:textId="77777777" w:rsidR="00285DC0" w:rsidRDefault="00285DC0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FF0A6D" w14:textId="77777777" w:rsidR="00285DC0" w:rsidRDefault="00285DC0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3FD6E8" w14:textId="4C687E23" w:rsid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DC0">
        <w:rPr>
          <w:rFonts w:ascii="Times New Roman" w:hAnsi="Times New Roman" w:cs="Times New Roman"/>
          <w:b/>
          <w:sz w:val="24"/>
          <w:szCs w:val="24"/>
        </w:rPr>
        <w:t xml:space="preserve">1.3.4.  Оценка предметных результатов освоения основной образовательной программы </w:t>
      </w:r>
      <w:r w:rsidR="00D21FE0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285DC0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11245DEC" w14:textId="77777777" w:rsid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3DFD5" w14:textId="77777777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 представляет собой оценку достижения обучающимся планируемых результатов по отдельным предметам, представленным в учебном плане. </w:t>
      </w:r>
    </w:p>
    <w:p w14:paraId="501EB197" w14:textId="4815FF93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требованиями к результатам ФГОС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285DC0">
        <w:rPr>
          <w:rFonts w:ascii="Times New Roman" w:hAnsi="Times New Roman" w:cs="Times New Roman"/>
          <w:sz w:val="24"/>
          <w:szCs w:val="24"/>
        </w:rPr>
        <w:t xml:space="preserve"> общего образования «предметные планируемые результаты, 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</w:t>
      </w:r>
      <w:r w:rsidR="00B922A0"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 xml:space="preserve">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приемами». </w:t>
      </w:r>
    </w:p>
    <w:p w14:paraId="448FC512" w14:textId="39CA460D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 xml:space="preserve">Перечень предметных результатов, подлежащих оцениванию в текущем контроле успеваемости и промежуточной аттестации обучающихся, представлен в разделе «Предметные планируемые результаты освоения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285DC0">
        <w:rPr>
          <w:rFonts w:ascii="Times New Roman" w:hAnsi="Times New Roman" w:cs="Times New Roman"/>
          <w:sz w:val="24"/>
          <w:szCs w:val="24"/>
        </w:rPr>
        <w:t xml:space="preserve"> общего образования». </w:t>
      </w:r>
    </w:p>
    <w:p w14:paraId="5A882DDC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Структура представления предметных планируемых результатов позволяет выделить результаты, которые подлежат формированию в образовательной деятельности и оценке по каждому году обучения.</w:t>
      </w:r>
    </w:p>
    <w:p w14:paraId="35544776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463AFA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Для осуществления текущего контроля успеваемости по учебным предметам используются разнообразные методы и формы, взаимно дополняющие друг друга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85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51831B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контрольные и лабораторные работы, проекты, диктанты различных видов, изложение, сочинение, листы оценки устного ответа, самостоятельные работы, практические работы, творческие работы, самоанализ и самооценка, наблюдения, испытания (тесты, в том числе с использованием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телекоммуникационных технологий)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1F6711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73C1E338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 xml:space="preserve"> проверка письменного домашнего задания (тетрадей, контурных карт и т.п.); </w:t>
      </w:r>
    </w:p>
    <w:p w14:paraId="7036D8D9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выполнение (и защита) проекта, реферата, выполнение работы над ошибками, собеседование, диагностика (стартовая, итоговая)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29E044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Сроки проведения оценочных процедур фиксируются в рабочих программах учебных предметов в разделе «Тематическое планирование».</w:t>
      </w:r>
    </w:p>
    <w:p w14:paraId="788D45AD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B6E7CC" w14:textId="77777777" w:rsidR="00285DC0" w:rsidRDefault="008B7F3F" w:rsidP="008B7F3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1.3.11</w:t>
      </w:r>
    </w:p>
    <w:p w14:paraId="29E767E2" w14:textId="77777777" w:rsidR="00285DC0" w:rsidRP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DC0">
        <w:rPr>
          <w:rFonts w:ascii="Times New Roman" w:hAnsi="Times New Roman" w:cs="Times New Roman"/>
          <w:b/>
          <w:sz w:val="24"/>
          <w:szCs w:val="24"/>
        </w:rPr>
        <w:t>Характ</w:t>
      </w:r>
      <w:r w:rsidR="00EE756F">
        <w:rPr>
          <w:rFonts w:ascii="Times New Roman" w:hAnsi="Times New Roman" w:cs="Times New Roman"/>
          <w:b/>
          <w:sz w:val="24"/>
          <w:szCs w:val="24"/>
        </w:rPr>
        <w:t>еристика предметных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756F" w14:paraId="5B47942C" w14:textId="77777777" w:rsidTr="006A792F">
        <w:tc>
          <w:tcPr>
            <w:tcW w:w="2689" w:type="dxa"/>
          </w:tcPr>
          <w:p w14:paraId="2D891CB9" w14:textId="77777777" w:rsidR="00EE756F" w:rsidRPr="00BD2F02" w:rsidRDefault="00EE756F" w:rsidP="006A79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 оценки результатов</w:t>
            </w:r>
          </w:p>
        </w:tc>
        <w:tc>
          <w:tcPr>
            <w:tcW w:w="6656" w:type="dxa"/>
          </w:tcPr>
          <w:p w14:paraId="001FB3F6" w14:textId="77777777" w:rsidR="00EE756F" w:rsidRP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Оценка предметных результатов представляет собой оценку достижений обучающимися планируемых результатов по отдельным предметам</w:t>
            </w:r>
          </w:p>
        </w:tc>
      </w:tr>
      <w:tr w:rsidR="00EE756F" w14:paraId="34C8800E" w14:textId="77777777" w:rsidTr="006A792F">
        <w:tc>
          <w:tcPr>
            <w:tcW w:w="2689" w:type="dxa"/>
          </w:tcPr>
          <w:p w14:paraId="640C317A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Место формирования результатов</w:t>
            </w:r>
          </w:p>
        </w:tc>
        <w:tc>
          <w:tcPr>
            <w:tcW w:w="6656" w:type="dxa"/>
          </w:tcPr>
          <w:p w14:paraId="42D30736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Формирование предметных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</w:t>
            </w:r>
          </w:p>
        </w:tc>
      </w:tr>
      <w:tr w:rsidR="00EE756F" w14:paraId="615D5EED" w14:textId="77777777" w:rsidTr="006A792F">
        <w:tc>
          <w:tcPr>
            <w:tcW w:w="2689" w:type="dxa"/>
          </w:tcPr>
          <w:p w14:paraId="0AE55FF9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Объект оценки результатов</w:t>
            </w:r>
          </w:p>
        </w:tc>
        <w:tc>
          <w:tcPr>
            <w:tcW w:w="6656" w:type="dxa"/>
          </w:tcPr>
          <w:p w14:paraId="1C9F807E" w14:textId="77777777" w:rsid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Объектом оценки предметных результатов в соответствии с требованиями стандарта служит способность обучающихся к решению учебно-познавательных и учебно-практических задач, основанных на изучаемом материале, с использованием способов действий, свойственных содержанию учебных предметов, в том числе метапредметных действий. </w:t>
            </w:r>
          </w:p>
          <w:p w14:paraId="2E111B9F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Иными словами, объектом оценки предметных результатов являются действия, выполняемые обучающимися, с предметным содержанием</w:t>
            </w:r>
          </w:p>
        </w:tc>
      </w:tr>
      <w:tr w:rsidR="00EE756F" w14:paraId="41E854EE" w14:textId="77777777" w:rsidTr="006A792F">
        <w:tc>
          <w:tcPr>
            <w:tcW w:w="2689" w:type="dxa"/>
          </w:tcPr>
          <w:p w14:paraId="560FA4D4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Содержание оценки результатов</w:t>
            </w:r>
          </w:p>
        </w:tc>
        <w:tc>
          <w:tcPr>
            <w:tcW w:w="6656" w:type="dxa"/>
          </w:tcPr>
          <w:p w14:paraId="31334716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В соответствии с пониманием сущности образовательных результатов, заложенном в стандарте, предметные результаты содержат в себе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3AEA51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основополагающих элементов научного знания, которая выражается через учебный материал различных курсов (далее — систему предметных знаний), </w:t>
            </w:r>
          </w:p>
          <w:p w14:paraId="4A3BD84D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формируемых действий с учебным материалом (далее — систему предметных действий), которые направлены на применение знаний, их преобразование и получение нового знания. </w:t>
            </w:r>
          </w:p>
          <w:p w14:paraId="74E5E89F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предметных знаний — важнейшая составляющая предметных результатов. </w:t>
            </w:r>
          </w:p>
          <w:p w14:paraId="331A161F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В ней можно выделить опорные знания - знания, усвоение которых принципиально необходимо для текущего и последующего успешного обучения, и знания, дополняющие, расширяющие или углубляющие опорную систему знаний, а также служащие пропедевтикой для последующего изучения курсов. </w:t>
            </w:r>
          </w:p>
          <w:p w14:paraId="0ACF6E91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К опорным знаниям относятся, прежде всего, основополагающие элементы научного знания (как общенаучные, так и относящиеся к отдельным отраслям знания и культуры), лежащие в основе современной научной картины мира: ключевые теории, идеи, понятия, факты, методы. </w:t>
            </w:r>
          </w:p>
          <w:p w14:paraId="52D17935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Иными словами, в эту группу включается система таких знаний, умений, учебных действий, которые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923B980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во-первых, принципиально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обходимы для успешного обучения;</w:t>
            </w:r>
          </w:p>
          <w:p w14:paraId="7A9035C5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во-вторых, при наличии специальной целенаправленной работы учителя, в принципе могут быть достигнуты подавляющим большинством детей.</w:t>
            </w:r>
          </w:p>
          <w:p w14:paraId="096BB158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познавательных и учебно-практических задач. </w:t>
            </w:r>
          </w:p>
          <w:p w14:paraId="037F2A4E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Поэтому действия с предметным содержанием (или предметные действия) — вторая важная составляющая предметных результатов. </w:t>
            </w:r>
          </w:p>
          <w:p w14:paraId="4086A1B1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В основе многих предметных действий лежат универсальные учебные действия, прежде всего познавательные:</w:t>
            </w:r>
          </w:p>
          <w:p w14:paraId="07F5D55A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знаково-символических средств; </w:t>
            </w:r>
          </w:p>
          <w:p w14:paraId="7D068D32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моделирование; сравнение, группировка и классификация объектов; </w:t>
            </w:r>
          </w:p>
          <w:p w14:paraId="7F63BD82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действия анализа, синтеза и обобщения; установление связей (в том числе — причинно-следственных) и аналогий;</w:t>
            </w:r>
          </w:p>
          <w:p w14:paraId="306A184B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поиск, преобразование, представление и интерпретация информации, рассуждения и т. д. </w:t>
            </w:r>
          </w:p>
          <w:p w14:paraId="7132B6A8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Однако на разных предметах эти действия преломляются через специфику предмета. Поэтому при всей общности подходов и алгоритмов выполнения действий сам состав формируемых и отрабатываемых действий носит специфическую «предметную» окраску. </w:t>
            </w:r>
          </w:p>
          <w:p w14:paraId="41963AD3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Поэтому, в частности, различен и вклад разных учебных предметов в становление и формирование отдельных универсальных учебных действий. Совокупность же всех учебных предметов обеспечивает возможность формирования всех универсальных учебных действий при условии, что образовательный процесс ориентирован на достижение планируемых результатов. </w:t>
            </w:r>
          </w:p>
          <w:p w14:paraId="3B5B8ACB" w14:textId="77777777" w:rsidR="00EE756F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К предметным действиям следует отнести также действия, присущие, главным образом, только конкретному предмету, овладение которыми необходимо для полноценного личностного развития или дальнейшего изучения предмета. 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(круга) задач, а затем и осознанному и произвольному их выполнению, переносу на новые классы объектов. Это проявляется в способности обучающихся решать разнообразные по содержанию и сложности классы учебно-познавательных и учебно-практических задач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640C6F0A" w14:textId="77777777" w:rsidTr="006A792F">
        <w:tc>
          <w:tcPr>
            <w:tcW w:w="2689" w:type="dxa"/>
          </w:tcPr>
          <w:p w14:paraId="090EF75F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оценки результатов</w:t>
            </w:r>
          </w:p>
        </w:tc>
        <w:tc>
          <w:tcPr>
            <w:tcW w:w="6656" w:type="dxa"/>
          </w:tcPr>
          <w:p w14:paraId="1E34A0E0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Оценка предметных результатов проводится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обучающимися с предметным содержанием, отражающим опорную систему знаний данного учебного курса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3AE9A796" w14:textId="77777777" w:rsidTr="006A792F">
        <w:tc>
          <w:tcPr>
            <w:tcW w:w="2689" w:type="dxa"/>
          </w:tcPr>
          <w:p w14:paraId="4C0CBF47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результатов</w:t>
            </w:r>
          </w:p>
        </w:tc>
        <w:tc>
          <w:tcPr>
            <w:tcW w:w="6656" w:type="dxa"/>
          </w:tcPr>
          <w:p w14:paraId="2012EF2C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За точку отсчета принимается необходимый для продолжения образования и реально достигаемый опорный уровень образовательных достижений. </w:t>
            </w:r>
          </w:p>
          <w:p w14:paraId="116E1F70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этого опорного уровня интерпретируется как безусловный успех ребенка, как исполнение им требований стандарта. </w:t>
            </w:r>
          </w:p>
          <w:p w14:paraId="48B8C4DC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Уровень успешности соотносится с 5 – балльной шкалой традиционных отметок: уровень н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е достигнут «два», необходимый;</w:t>
            </w:r>
          </w:p>
          <w:p w14:paraId="7364F619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«три» частично успешное решение, с незначительной, не влияющей на результат ошибкой или с помощью; </w:t>
            </w:r>
          </w:p>
          <w:p w14:paraId="0342168B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«четыре» полностью успешное решение, без посторонней помощи), </w:t>
            </w:r>
          </w:p>
          <w:p w14:paraId="196796E9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(«четыре» близко к «отлично», с незначительной ошибкой или с посторонней помощью в какой – то момент решения; </w:t>
            </w:r>
          </w:p>
          <w:p w14:paraId="361515E8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«пять» полностью успешное решение, без посторонней помощи), </w:t>
            </w:r>
          </w:p>
          <w:p w14:paraId="61F624AB" w14:textId="77777777" w:rsidR="00EE756F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максимальный («пять» частично успешное решение, с незначительной, не влияющей на результат ошибкой или с помощью, «5 и 5» полностью успешное решение, без посторонней помощи)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655A56C0" w14:textId="77777777" w:rsidTr="006A792F">
        <w:tc>
          <w:tcPr>
            <w:tcW w:w="2689" w:type="dxa"/>
          </w:tcPr>
          <w:p w14:paraId="30CEFBD0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 контроля результатов</w:t>
            </w:r>
          </w:p>
        </w:tc>
        <w:tc>
          <w:tcPr>
            <w:tcW w:w="6656" w:type="dxa"/>
          </w:tcPr>
          <w:p w14:paraId="0F9F17A2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 контроля являются проверочные работы (промежуточные и итоговые). В работах приоритетными являются задания продуктивного характера, требующих от обучающегося применения знаний и умений, создания в ходе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своего информационного продукта, вывода, оценки и т.п.</w:t>
            </w:r>
          </w:p>
        </w:tc>
      </w:tr>
      <w:tr w:rsidR="00EE756F" w14:paraId="3B559AFE" w14:textId="77777777" w:rsidTr="006A792F">
        <w:tc>
          <w:tcPr>
            <w:tcW w:w="2689" w:type="dxa"/>
          </w:tcPr>
          <w:p w14:paraId="55BEE6BB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контрольно-измерительных материалов для диагностики результатов</w:t>
            </w:r>
          </w:p>
        </w:tc>
        <w:tc>
          <w:tcPr>
            <w:tcW w:w="6656" w:type="dxa"/>
          </w:tcPr>
          <w:p w14:paraId="17A66BC1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При оценке предметных результатов используются: </w:t>
            </w:r>
          </w:p>
          <w:p w14:paraId="66807A17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 оценивания образовательных достижений» </w:t>
            </w:r>
          </w:p>
          <w:p w14:paraId="69D8C049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Формирующее оценивание</w:t>
            </w:r>
          </w:p>
        </w:tc>
      </w:tr>
      <w:tr w:rsidR="00EE756F" w14:paraId="08F25C6A" w14:textId="77777777" w:rsidTr="006A792F">
        <w:tc>
          <w:tcPr>
            <w:tcW w:w="2689" w:type="dxa"/>
          </w:tcPr>
          <w:p w14:paraId="5E27E062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Специалисты, привлекаемые к оценке результатов</w:t>
            </w:r>
          </w:p>
        </w:tc>
        <w:tc>
          <w:tcPr>
            <w:tcW w:w="6656" w:type="dxa"/>
          </w:tcPr>
          <w:p w14:paraId="3AD7EED6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педагог-предметник, заместитель директора по УВР, специалисты извне, обладающие необходимыми знаниями и квалификацией</w:t>
            </w:r>
          </w:p>
        </w:tc>
      </w:tr>
      <w:tr w:rsidR="00EE756F" w14:paraId="3C98D524" w14:textId="77777777" w:rsidTr="006A792F">
        <w:tc>
          <w:tcPr>
            <w:tcW w:w="2689" w:type="dxa"/>
          </w:tcPr>
          <w:p w14:paraId="54D00BB9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результатов</w:t>
            </w:r>
          </w:p>
        </w:tc>
        <w:tc>
          <w:tcPr>
            <w:tcW w:w="6656" w:type="dxa"/>
          </w:tcPr>
          <w:p w14:paraId="4C5EA168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фиксируются: </w:t>
            </w:r>
          </w:p>
          <w:p w14:paraId="6562ED84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журнале;</w:t>
            </w:r>
          </w:p>
          <w:p w14:paraId="1F3EDFE2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дневнике; </w:t>
            </w:r>
          </w:p>
          <w:p w14:paraId="4A1FAF67" w14:textId="77777777" w:rsidR="00EE756F" w:rsidRDefault="00EE756F" w:rsidP="00836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«Портфолио достижений».</w:t>
            </w:r>
          </w:p>
        </w:tc>
      </w:tr>
      <w:tr w:rsidR="00EE756F" w14:paraId="518C61DD" w14:textId="77777777" w:rsidTr="006A792F">
        <w:tc>
          <w:tcPr>
            <w:tcW w:w="2689" w:type="dxa"/>
          </w:tcPr>
          <w:p w14:paraId="4E358DEF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Использование результатов</w:t>
            </w:r>
          </w:p>
        </w:tc>
        <w:tc>
          <w:tcPr>
            <w:tcW w:w="6656" w:type="dxa"/>
          </w:tcPr>
          <w:p w14:paraId="7792EB14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Результаты оценки используются в целях:</w:t>
            </w:r>
          </w:p>
          <w:p w14:paraId="5A5155A0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уровня сформированности предметных результатов, </w:t>
            </w:r>
          </w:p>
          <w:p w14:paraId="7D4EC299" w14:textId="121B4E8C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успешной реализации задач </w:t>
            </w:r>
            <w:r w:rsidR="00D21FE0"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</w:tr>
    </w:tbl>
    <w:p w14:paraId="6616B710" w14:textId="77777777" w:rsidR="00CA2768" w:rsidRDefault="00CA2768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49F007B" w14:textId="641DCB8C" w:rsidR="008B7F3F" w:rsidRDefault="008B7F3F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1.3.12</w:t>
      </w:r>
    </w:p>
    <w:p w14:paraId="52E22EAC" w14:textId="77777777" w:rsidR="008B7F3F" w:rsidRDefault="008B7F3F" w:rsidP="000347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F3F">
        <w:rPr>
          <w:rFonts w:ascii="Times New Roman" w:hAnsi="Times New Roman" w:cs="Times New Roman"/>
          <w:b/>
          <w:sz w:val="24"/>
          <w:szCs w:val="24"/>
        </w:rPr>
        <w:t>Перечень оценочных материалов для текущего контроля успеваемости по учебным предметам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8B7F3F" w:rsidRPr="0003475F" w14:paraId="59DB4043" w14:textId="77777777" w:rsidTr="008B7F3F">
        <w:tc>
          <w:tcPr>
            <w:tcW w:w="1980" w:type="dxa"/>
          </w:tcPr>
          <w:p w14:paraId="4A255AF8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7365" w:type="dxa"/>
          </w:tcPr>
          <w:p w14:paraId="161FB7CF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материалы</w:t>
            </w:r>
          </w:p>
        </w:tc>
      </w:tr>
      <w:tr w:rsidR="008B7F3F" w:rsidRPr="0003475F" w14:paraId="3580080B" w14:textId="77777777" w:rsidTr="008B7F3F">
        <w:tc>
          <w:tcPr>
            <w:tcW w:w="1980" w:type="dxa"/>
          </w:tcPr>
          <w:p w14:paraId="4B3D2FCB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365" w:type="dxa"/>
          </w:tcPr>
          <w:p w14:paraId="055F5657" w14:textId="7FCE1E63" w:rsidR="008B7F3F" w:rsidRPr="00CA2768" w:rsidRDefault="008B7F3F" w:rsidP="008B7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768">
              <w:rPr>
                <w:rFonts w:ascii="Times New Roman" w:hAnsi="Times New Roman" w:cs="Times New Roman"/>
              </w:rPr>
              <w:t xml:space="preserve">Контрольная работа, диктант с грамматическим заданием, словарный диктант, устный ответ, самостоятельная работа, стандартизированная контрольная работа в форме ОГЭ, тест, изложение, сочинение, комплексная работа, стандартизированная контрольная работа в формате </w:t>
            </w:r>
            <w:r w:rsidR="00CA2768" w:rsidRPr="00CA2768">
              <w:rPr>
                <w:rFonts w:ascii="Times New Roman" w:hAnsi="Times New Roman" w:cs="Times New Roman"/>
              </w:rPr>
              <w:t>Е</w:t>
            </w:r>
            <w:r w:rsidRPr="00CA2768">
              <w:rPr>
                <w:rFonts w:ascii="Times New Roman" w:hAnsi="Times New Roman" w:cs="Times New Roman"/>
              </w:rPr>
              <w:t>ГЭ</w:t>
            </w:r>
            <w:r w:rsidR="00CA2768" w:rsidRPr="00CA2768">
              <w:rPr>
                <w:rFonts w:ascii="Times New Roman" w:hAnsi="Times New Roman" w:cs="Times New Roman"/>
              </w:rPr>
              <w:t xml:space="preserve">, </w:t>
            </w:r>
            <w:r w:rsidRPr="00CA2768">
              <w:rPr>
                <w:rFonts w:ascii="Times New Roman" w:hAnsi="Times New Roman" w:cs="Times New Roman"/>
              </w:rPr>
              <w:t>диктант с грамматическим заданием, словарный диктант, лист оценки устного ответа</w:t>
            </w:r>
          </w:p>
        </w:tc>
      </w:tr>
      <w:tr w:rsidR="008B7F3F" w:rsidRPr="0003475F" w14:paraId="2BA748AE" w14:textId="77777777" w:rsidTr="008B7F3F">
        <w:tc>
          <w:tcPr>
            <w:tcW w:w="1980" w:type="dxa"/>
          </w:tcPr>
          <w:p w14:paraId="0BC16FEE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7365" w:type="dxa"/>
          </w:tcPr>
          <w:p w14:paraId="06B6BE18" w14:textId="0CD52445" w:rsidR="008B7F3F" w:rsidRPr="0003475F" w:rsidRDefault="008B7F3F" w:rsidP="0037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Тест, чтение наизусть стихотворения и отрывка из прозаического произведения; чтение по ролям; техника чтения, сочинение, проект, контрольная работа, письменное высказывание по литературной или нравственно-этической проблеме; комплексный анализ текста</w:t>
            </w:r>
            <w:r w:rsidR="00377AD0">
              <w:rPr>
                <w:rFonts w:ascii="Times New Roman" w:hAnsi="Times New Roman" w:cs="Times New Roman"/>
              </w:rPr>
              <w:t>,</w:t>
            </w:r>
            <w:r w:rsidRPr="0003475F">
              <w:rPr>
                <w:rFonts w:ascii="Times New Roman" w:hAnsi="Times New Roman" w:cs="Times New Roman"/>
              </w:rPr>
              <w:t xml:space="preserve"> </w:t>
            </w:r>
            <w:r w:rsidR="00D14CA9">
              <w:rPr>
                <w:rFonts w:ascii="Times New Roman" w:hAnsi="Times New Roman" w:cs="Times New Roman"/>
              </w:rPr>
              <w:t>а</w:t>
            </w:r>
            <w:r w:rsidRPr="00D14CA9">
              <w:rPr>
                <w:rFonts w:ascii="Times New Roman" w:hAnsi="Times New Roman" w:cs="Times New Roman"/>
              </w:rPr>
              <w:t>нализ текста, зачет, контрольные работы, проект, реферат, сочинение, терминологический диктант, проверка техники чтения</w:t>
            </w:r>
          </w:p>
        </w:tc>
      </w:tr>
      <w:tr w:rsidR="008B7F3F" w:rsidRPr="0003475F" w14:paraId="4CE0942D" w14:textId="77777777" w:rsidTr="008B7F3F">
        <w:tc>
          <w:tcPr>
            <w:tcW w:w="1980" w:type="dxa"/>
          </w:tcPr>
          <w:p w14:paraId="4B9C0A43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7365" w:type="dxa"/>
          </w:tcPr>
          <w:p w14:paraId="5B75AFA8" w14:textId="2DB843A3" w:rsidR="008B7F3F" w:rsidRPr="00D14CA9" w:rsidRDefault="008B7F3F" w:rsidP="008B7F3F">
            <w:pPr>
              <w:jc w:val="both"/>
              <w:rPr>
                <w:rFonts w:ascii="Times New Roman" w:hAnsi="Times New Roman" w:cs="Times New Roman"/>
              </w:rPr>
            </w:pPr>
            <w:r w:rsidRPr="0003475F">
              <w:rPr>
                <w:rFonts w:ascii="Times New Roman" w:hAnsi="Times New Roman" w:cs="Times New Roman"/>
              </w:rPr>
              <w:t>Аудирование, письмо, стандартизированная контрольная работа, тест, устный опрос, монологические и диалогические высказывания, различные виды чтения, комплексная работа, проверочная работа, пересказ, творческие задания (проекты), стандартизированная контрольная работа в формате</w:t>
            </w:r>
            <w:r w:rsidR="00D14CA9">
              <w:rPr>
                <w:rFonts w:ascii="Times New Roman" w:hAnsi="Times New Roman" w:cs="Times New Roman"/>
              </w:rPr>
              <w:t xml:space="preserve"> Е</w:t>
            </w:r>
            <w:r w:rsidRPr="0003475F">
              <w:rPr>
                <w:rFonts w:ascii="Times New Roman" w:hAnsi="Times New Roman" w:cs="Times New Roman"/>
              </w:rPr>
              <w:t xml:space="preserve">ГЭ. </w:t>
            </w:r>
          </w:p>
        </w:tc>
      </w:tr>
      <w:tr w:rsidR="008B7F3F" w:rsidRPr="0003475F" w14:paraId="5D3AB6B6" w14:textId="77777777" w:rsidTr="008B7F3F">
        <w:tc>
          <w:tcPr>
            <w:tcW w:w="1980" w:type="dxa"/>
          </w:tcPr>
          <w:p w14:paraId="5EA15B83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7365" w:type="dxa"/>
          </w:tcPr>
          <w:p w14:paraId="1AEBA58C" w14:textId="67765386" w:rsidR="008B7F3F" w:rsidRPr="000335BC" w:rsidRDefault="000335BC" w:rsidP="0003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>П</w:t>
            </w:r>
            <w:r w:rsidR="008B7F3F" w:rsidRPr="000335BC">
              <w:rPr>
                <w:rFonts w:ascii="Times New Roman" w:hAnsi="Times New Roman" w:cs="Times New Roman"/>
              </w:rPr>
              <w:t>рактическая работа, устный ответ</w:t>
            </w:r>
            <w:r w:rsidRPr="000335BC">
              <w:rPr>
                <w:rFonts w:ascii="Times New Roman" w:hAnsi="Times New Roman" w:cs="Times New Roman"/>
              </w:rPr>
              <w:t>, к</w:t>
            </w:r>
            <w:r w:rsidR="008B7F3F" w:rsidRPr="000335BC">
              <w:rPr>
                <w:rFonts w:ascii="Times New Roman" w:hAnsi="Times New Roman" w:cs="Times New Roman"/>
              </w:rPr>
              <w:t xml:space="preserve">онтрольная работа, самостоятельная работа, проверочная работа, практическая работа по анализу текста, </w:t>
            </w:r>
            <w:proofErr w:type="spellStart"/>
            <w:r w:rsidR="008B7F3F" w:rsidRPr="000335BC">
              <w:rPr>
                <w:rFonts w:ascii="Times New Roman" w:hAnsi="Times New Roman" w:cs="Times New Roman"/>
              </w:rPr>
              <w:t>эссэ</w:t>
            </w:r>
            <w:proofErr w:type="spellEnd"/>
            <w:r w:rsidR="008B7F3F" w:rsidRPr="000335BC">
              <w:rPr>
                <w:rFonts w:ascii="Times New Roman" w:hAnsi="Times New Roman" w:cs="Times New Roman"/>
              </w:rPr>
              <w:t>, зачёт, составление схем, таблиц, тест, стандартизированная контрольная работа в формате ВПР, ОГЭ</w:t>
            </w:r>
            <w:r w:rsidRPr="000335BC">
              <w:rPr>
                <w:rFonts w:ascii="Times New Roman" w:hAnsi="Times New Roman" w:cs="Times New Roman"/>
              </w:rPr>
              <w:t>, ЕГЭ</w:t>
            </w:r>
            <w:r w:rsidR="008B7F3F" w:rsidRPr="000335BC">
              <w:rPr>
                <w:rFonts w:ascii="Times New Roman" w:hAnsi="Times New Roman" w:cs="Times New Roman"/>
              </w:rPr>
              <w:t>; исторический, хронологический диктант, работа с контурной картой</w:t>
            </w:r>
          </w:p>
        </w:tc>
      </w:tr>
      <w:tr w:rsidR="008B7F3F" w:rsidRPr="0003475F" w14:paraId="0D12790A" w14:textId="77777777" w:rsidTr="008B7F3F">
        <w:tc>
          <w:tcPr>
            <w:tcW w:w="1980" w:type="dxa"/>
          </w:tcPr>
          <w:p w14:paraId="30804F91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7365" w:type="dxa"/>
          </w:tcPr>
          <w:p w14:paraId="55B1478B" w14:textId="46BD48EC" w:rsidR="008B7F3F" w:rsidRPr="0003475F" w:rsidRDefault="008B7F3F" w:rsidP="008B7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Контрольная работа, практическая работа, географический диктант, тест, составление и заполнение схем и таблиц, работа с текстом, работа с контурной картой, защита проекта, устный ответ, стандартизированная контрольная работа в формате ВПР, ОГЭ</w:t>
            </w:r>
            <w:r w:rsidR="000335BC">
              <w:rPr>
                <w:rFonts w:ascii="Times New Roman" w:hAnsi="Times New Roman" w:cs="Times New Roman"/>
              </w:rPr>
              <w:t>, ЕГЭ.</w:t>
            </w:r>
          </w:p>
        </w:tc>
      </w:tr>
      <w:tr w:rsidR="008B7F3F" w:rsidRPr="0003475F" w14:paraId="06779A70" w14:textId="77777777" w:rsidTr="008B7F3F">
        <w:tc>
          <w:tcPr>
            <w:tcW w:w="1980" w:type="dxa"/>
          </w:tcPr>
          <w:p w14:paraId="18BA2A6F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7365" w:type="dxa"/>
          </w:tcPr>
          <w:p w14:paraId="03058979" w14:textId="5CE99EE2" w:rsidR="008B7F3F" w:rsidRPr="0003475F" w:rsidRDefault="008B7F3F" w:rsidP="008B7F3F">
            <w:pPr>
              <w:tabs>
                <w:tab w:val="left" w:pos="2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 xml:space="preserve"> Контрольная работа, практическая работа по анализу текста, устный ответ, тест, самостоятельная работа, проверочная работа, составление схем, таблиц, стандартизированная контрольная работа в формате ВПР</w:t>
            </w:r>
            <w:r w:rsidR="000335BC">
              <w:rPr>
                <w:rFonts w:ascii="Times New Roman" w:hAnsi="Times New Roman" w:cs="Times New Roman"/>
              </w:rPr>
              <w:t xml:space="preserve">, </w:t>
            </w:r>
            <w:r w:rsidRPr="0003475F">
              <w:rPr>
                <w:rFonts w:ascii="Times New Roman" w:hAnsi="Times New Roman" w:cs="Times New Roman"/>
              </w:rPr>
              <w:t xml:space="preserve">ОГЭ, </w:t>
            </w:r>
            <w:r w:rsidR="000335BC">
              <w:rPr>
                <w:rFonts w:ascii="Times New Roman" w:hAnsi="Times New Roman" w:cs="Times New Roman"/>
              </w:rPr>
              <w:lastRenderedPageBreak/>
              <w:t xml:space="preserve">ЕГЭ, </w:t>
            </w:r>
            <w:r w:rsidRPr="0003475F">
              <w:rPr>
                <w:rFonts w:ascii="Times New Roman" w:hAnsi="Times New Roman" w:cs="Times New Roman"/>
              </w:rPr>
              <w:t>составление развернутого плана ответа, характеристика текста и его отдельных составляющих</w:t>
            </w:r>
          </w:p>
        </w:tc>
      </w:tr>
      <w:tr w:rsidR="008B7F3F" w:rsidRPr="0003475F" w14:paraId="25232791" w14:textId="77777777" w:rsidTr="008B7F3F">
        <w:tc>
          <w:tcPr>
            <w:tcW w:w="1980" w:type="dxa"/>
          </w:tcPr>
          <w:p w14:paraId="356C6600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lastRenderedPageBreak/>
              <w:t>Математика. Алгебра. Геометрия</w:t>
            </w:r>
            <w:r w:rsidR="001A6038">
              <w:rPr>
                <w:rFonts w:ascii="Times New Roman" w:hAnsi="Times New Roman" w:cs="Times New Roman"/>
              </w:rPr>
              <w:t>. Вероятность и статистика</w:t>
            </w:r>
          </w:p>
        </w:tc>
        <w:tc>
          <w:tcPr>
            <w:tcW w:w="7365" w:type="dxa"/>
          </w:tcPr>
          <w:p w14:paraId="1A91D806" w14:textId="77777777" w:rsidR="008B7F3F" w:rsidRPr="000335BC" w:rsidRDefault="008B7F3F" w:rsidP="008B7F3F">
            <w:pPr>
              <w:jc w:val="both"/>
              <w:rPr>
                <w:rFonts w:ascii="Times New Roman" w:hAnsi="Times New Roman" w:cs="Times New Roman"/>
              </w:rPr>
            </w:pPr>
            <w:r w:rsidRPr="000335BC">
              <w:rPr>
                <w:rFonts w:ascii="Times New Roman" w:hAnsi="Times New Roman" w:cs="Times New Roman"/>
              </w:rPr>
              <w:t>Диагностическая работа, контрольная работа, математический диктант, самостоятельная работа, терминологический диктант.</w:t>
            </w:r>
          </w:p>
          <w:p w14:paraId="6819140D" w14:textId="32AFA94D" w:rsidR="008B7F3F" w:rsidRPr="000335BC" w:rsidRDefault="008B7F3F" w:rsidP="008B7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 xml:space="preserve"> Контрольная работа, самостоятельная работа, проверочная работа, математический диктант, тест, зачёт, стандартизированная контрольная работа в формате ВПР,</w:t>
            </w:r>
            <w:r w:rsidR="000335BC" w:rsidRPr="000335BC">
              <w:rPr>
                <w:rFonts w:ascii="Times New Roman" w:hAnsi="Times New Roman" w:cs="Times New Roman"/>
              </w:rPr>
              <w:t xml:space="preserve"> ЕГЭ.</w:t>
            </w:r>
          </w:p>
        </w:tc>
      </w:tr>
      <w:tr w:rsidR="008B7F3F" w:rsidRPr="0003475F" w14:paraId="5A810A8A" w14:textId="77777777" w:rsidTr="008B7F3F">
        <w:tc>
          <w:tcPr>
            <w:tcW w:w="1980" w:type="dxa"/>
          </w:tcPr>
          <w:p w14:paraId="50B1AE48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7365" w:type="dxa"/>
          </w:tcPr>
          <w:p w14:paraId="50013CA9" w14:textId="31A94CE0" w:rsidR="008B7F3F" w:rsidRPr="000335BC" w:rsidRDefault="008B7F3F" w:rsidP="008B7F3F">
            <w:pPr>
              <w:jc w:val="both"/>
              <w:rPr>
                <w:rFonts w:ascii="Times New Roman" w:hAnsi="Times New Roman" w:cs="Times New Roman"/>
              </w:rPr>
            </w:pPr>
            <w:r w:rsidRPr="000335BC">
              <w:rPr>
                <w:rFonts w:ascii="Times New Roman" w:hAnsi="Times New Roman" w:cs="Times New Roman"/>
              </w:rPr>
              <w:t>Диагностическая работа, контрольная работа, самостоятельная работа, практическая работа</w:t>
            </w:r>
            <w:r w:rsidR="000335BC" w:rsidRPr="000335BC">
              <w:rPr>
                <w:rFonts w:ascii="Times New Roman" w:hAnsi="Times New Roman" w:cs="Times New Roman"/>
              </w:rPr>
              <w:t>, з</w:t>
            </w:r>
            <w:r w:rsidRPr="000335BC">
              <w:rPr>
                <w:rFonts w:ascii="Times New Roman" w:hAnsi="Times New Roman" w:cs="Times New Roman"/>
              </w:rPr>
              <w:t>ачет, практическая работа (работа за компьютером), проверочная работа, самостоятельная работа, тест, устный ответ, стандартизированная контрольная работа в формате ВПР,</w:t>
            </w:r>
            <w:r w:rsidR="000335BC" w:rsidRPr="000335BC">
              <w:rPr>
                <w:rFonts w:ascii="Times New Roman" w:hAnsi="Times New Roman" w:cs="Times New Roman"/>
              </w:rPr>
              <w:t xml:space="preserve"> ЕГЭ</w:t>
            </w:r>
          </w:p>
        </w:tc>
      </w:tr>
      <w:tr w:rsidR="008B7F3F" w:rsidRPr="0003475F" w14:paraId="488942EC" w14:textId="77777777" w:rsidTr="008B7F3F">
        <w:tc>
          <w:tcPr>
            <w:tcW w:w="1980" w:type="dxa"/>
          </w:tcPr>
          <w:p w14:paraId="237E4699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365" w:type="dxa"/>
          </w:tcPr>
          <w:p w14:paraId="13B9589D" w14:textId="7B60F125" w:rsidR="008B7F3F" w:rsidRPr="000335BC" w:rsidRDefault="008B7F3F" w:rsidP="0003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>Диагностическая работа, контрольная работа, практическая работа, самостоятельная работа, терминологический диктант</w:t>
            </w:r>
            <w:r w:rsidR="000335BC" w:rsidRPr="000335BC">
              <w:rPr>
                <w:rFonts w:ascii="Times New Roman" w:hAnsi="Times New Roman" w:cs="Times New Roman"/>
              </w:rPr>
              <w:t>,</w:t>
            </w:r>
            <w:r w:rsidRPr="000335BC">
              <w:rPr>
                <w:rFonts w:ascii="Times New Roman" w:hAnsi="Times New Roman" w:cs="Times New Roman"/>
              </w:rPr>
              <w:t xml:space="preserve"> </w:t>
            </w:r>
            <w:r w:rsidR="000335BC" w:rsidRPr="000335BC">
              <w:rPr>
                <w:rFonts w:ascii="Times New Roman" w:hAnsi="Times New Roman" w:cs="Times New Roman"/>
              </w:rPr>
              <w:t>к</w:t>
            </w:r>
            <w:r w:rsidRPr="000335BC">
              <w:rPr>
                <w:rFonts w:ascii="Times New Roman" w:hAnsi="Times New Roman" w:cs="Times New Roman"/>
              </w:rPr>
              <w:t>онтрольная работа, биологический диктант, лабораторная работа, практическая работа, самостоятельная работа, тест, зачёт, устный ответ, стандартизированная контрольная работа в формате ВПР,</w:t>
            </w:r>
            <w:r w:rsidR="000335BC">
              <w:rPr>
                <w:rFonts w:ascii="Times New Roman" w:hAnsi="Times New Roman" w:cs="Times New Roman"/>
              </w:rPr>
              <w:t xml:space="preserve"> ЕГЭ</w:t>
            </w:r>
          </w:p>
        </w:tc>
      </w:tr>
      <w:tr w:rsidR="008B7F3F" w:rsidRPr="0003475F" w14:paraId="11217E76" w14:textId="77777777" w:rsidTr="008B7F3F">
        <w:tc>
          <w:tcPr>
            <w:tcW w:w="1980" w:type="dxa"/>
          </w:tcPr>
          <w:p w14:paraId="54D920F0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365" w:type="dxa"/>
          </w:tcPr>
          <w:p w14:paraId="08932C91" w14:textId="49728610" w:rsidR="008B7F3F" w:rsidRPr="000335BC" w:rsidRDefault="008B7F3F" w:rsidP="0003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>Диагностическая работа, лабораторная работа, самостоятельная работа, терминологический диктант</w:t>
            </w:r>
            <w:r w:rsidR="000335BC" w:rsidRPr="000335BC">
              <w:rPr>
                <w:rFonts w:ascii="Times New Roman" w:hAnsi="Times New Roman" w:cs="Times New Roman"/>
              </w:rPr>
              <w:t xml:space="preserve"> к</w:t>
            </w:r>
            <w:r w:rsidRPr="000335BC">
              <w:rPr>
                <w:rFonts w:ascii="Times New Roman" w:hAnsi="Times New Roman" w:cs="Times New Roman"/>
              </w:rPr>
              <w:t>онтрольная работа, практическая работа, химический диктант, лист оценки устного ответа, самостоятельная работа, проверочная работа, тест, зачёт, стандартизированная контрольная работа в формате ВПР,</w:t>
            </w:r>
            <w:r w:rsidR="000335BC" w:rsidRPr="000335BC">
              <w:rPr>
                <w:rFonts w:ascii="Times New Roman" w:hAnsi="Times New Roman" w:cs="Times New Roman"/>
              </w:rPr>
              <w:t xml:space="preserve"> ЕГЭ</w:t>
            </w:r>
          </w:p>
        </w:tc>
      </w:tr>
      <w:tr w:rsidR="008B7F3F" w:rsidRPr="0003475F" w14:paraId="12F5A68A" w14:textId="77777777" w:rsidTr="008B7F3F">
        <w:tc>
          <w:tcPr>
            <w:tcW w:w="1980" w:type="dxa"/>
          </w:tcPr>
          <w:p w14:paraId="4CFD28CB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365" w:type="dxa"/>
          </w:tcPr>
          <w:p w14:paraId="16B0AD50" w14:textId="6E9F12E0" w:rsidR="008B7F3F" w:rsidRPr="000335BC" w:rsidRDefault="008B7F3F" w:rsidP="008B7F3F">
            <w:pPr>
              <w:jc w:val="both"/>
              <w:rPr>
                <w:rFonts w:ascii="Times New Roman" w:hAnsi="Times New Roman" w:cs="Times New Roman"/>
              </w:rPr>
            </w:pPr>
            <w:r w:rsidRPr="000335BC">
              <w:rPr>
                <w:rFonts w:ascii="Times New Roman" w:hAnsi="Times New Roman" w:cs="Times New Roman"/>
              </w:rPr>
              <w:t>Контрольная работа, лабораторная работа, физический диктант, лист оценки устного ответа, наблюдение (демонстрация), самостоятельная работа, тест, зачёт, стандартизированная контрольная работа в формате ВПР,</w:t>
            </w:r>
            <w:r w:rsidR="000335BC" w:rsidRPr="000335BC">
              <w:rPr>
                <w:rFonts w:ascii="Times New Roman" w:hAnsi="Times New Roman" w:cs="Times New Roman"/>
              </w:rPr>
              <w:t xml:space="preserve"> ЕГЭ</w:t>
            </w:r>
          </w:p>
        </w:tc>
      </w:tr>
      <w:tr w:rsidR="008B7F3F" w:rsidRPr="0003475F" w14:paraId="5085B22A" w14:textId="77777777" w:rsidTr="008B7F3F">
        <w:tc>
          <w:tcPr>
            <w:tcW w:w="1980" w:type="dxa"/>
          </w:tcPr>
          <w:p w14:paraId="7502B2C1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7365" w:type="dxa"/>
          </w:tcPr>
          <w:p w14:paraId="5987F9C4" w14:textId="3A627E5D" w:rsidR="008B7F3F" w:rsidRPr="000335BC" w:rsidRDefault="008B7F3F" w:rsidP="0003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>Контрольная работа, практическая работа, устный ответ</w:t>
            </w:r>
            <w:r w:rsidR="000335BC" w:rsidRPr="000335BC">
              <w:rPr>
                <w:rFonts w:ascii="Times New Roman" w:hAnsi="Times New Roman" w:cs="Times New Roman"/>
              </w:rPr>
              <w:t>,</w:t>
            </w:r>
            <w:r w:rsidRPr="000335BC">
              <w:rPr>
                <w:rFonts w:ascii="Times New Roman" w:hAnsi="Times New Roman" w:cs="Times New Roman"/>
              </w:rPr>
              <w:t xml:space="preserve"> </w:t>
            </w:r>
            <w:r w:rsidR="000335BC" w:rsidRPr="000335BC">
              <w:rPr>
                <w:rFonts w:ascii="Times New Roman" w:hAnsi="Times New Roman" w:cs="Times New Roman"/>
              </w:rPr>
              <w:t>т</w:t>
            </w:r>
            <w:r w:rsidRPr="000335BC">
              <w:rPr>
                <w:rFonts w:ascii="Times New Roman" w:hAnsi="Times New Roman" w:cs="Times New Roman"/>
              </w:rPr>
              <w:t>ест, творческая работа, проект</w:t>
            </w:r>
          </w:p>
        </w:tc>
      </w:tr>
      <w:tr w:rsidR="008B7F3F" w:rsidRPr="0003475F" w14:paraId="61EC17F9" w14:textId="77777777" w:rsidTr="008B7F3F">
        <w:tc>
          <w:tcPr>
            <w:tcW w:w="1980" w:type="dxa"/>
          </w:tcPr>
          <w:p w14:paraId="3410C68E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7365" w:type="dxa"/>
          </w:tcPr>
          <w:p w14:paraId="053874F9" w14:textId="1B9E425C" w:rsidR="008B7F3F" w:rsidRPr="000335BC" w:rsidRDefault="00892F51" w:rsidP="0003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BC">
              <w:rPr>
                <w:rFonts w:ascii="Times New Roman" w:hAnsi="Times New Roman" w:cs="Times New Roman"/>
              </w:rPr>
              <w:t>Тест, творческая работа, конкурс рисунка, проект, викторина</w:t>
            </w:r>
            <w:r w:rsidR="000335BC" w:rsidRPr="000335BC">
              <w:rPr>
                <w:rFonts w:ascii="Times New Roman" w:hAnsi="Times New Roman" w:cs="Times New Roman"/>
              </w:rPr>
              <w:t>,</w:t>
            </w:r>
            <w:r w:rsidRPr="000335BC">
              <w:rPr>
                <w:rFonts w:ascii="Times New Roman" w:hAnsi="Times New Roman" w:cs="Times New Roman"/>
              </w:rPr>
              <w:t xml:space="preserve"> </w:t>
            </w:r>
            <w:r w:rsidR="000335BC" w:rsidRPr="000335BC">
              <w:rPr>
                <w:rFonts w:ascii="Times New Roman" w:hAnsi="Times New Roman" w:cs="Times New Roman"/>
              </w:rPr>
              <w:t>к</w:t>
            </w:r>
            <w:r w:rsidRPr="000335BC">
              <w:rPr>
                <w:rFonts w:ascii="Times New Roman" w:hAnsi="Times New Roman" w:cs="Times New Roman"/>
              </w:rPr>
              <w:t>онтрольная работа, практическая работа, устный ответ</w:t>
            </w:r>
          </w:p>
        </w:tc>
      </w:tr>
      <w:tr w:rsidR="008B7F3F" w:rsidRPr="0003475F" w14:paraId="6A7F1CBC" w14:textId="77777777" w:rsidTr="008B7F3F">
        <w:tc>
          <w:tcPr>
            <w:tcW w:w="1980" w:type="dxa"/>
          </w:tcPr>
          <w:p w14:paraId="3960A009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7365" w:type="dxa"/>
          </w:tcPr>
          <w:p w14:paraId="4F221B53" w14:textId="2D869827" w:rsidR="008B7F3F" w:rsidRPr="006F265A" w:rsidRDefault="00892F51" w:rsidP="006F26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65A">
              <w:rPr>
                <w:rFonts w:ascii="Times New Roman" w:hAnsi="Times New Roman" w:cs="Times New Roman"/>
              </w:rPr>
              <w:t>Анализ музыкальных произведений</w:t>
            </w:r>
            <w:r w:rsidR="006F265A" w:rsidRPr="006F265A">
              <w:rPr>
                <w:rFonts w:ascii="Times New Roman" w:hAnsi="Times New Roman" w:cs="Times New Roman"/>
              </w:rPr>
              <w:t>,</w:t>
            </w:r>
            <w:r w:rsidRPr="006F265A">
              <w:rPr>
                <w:rFonts w:ascii="Times New Roman" w:hAnsi="Times New Roman" w:cs="Times New Roman"/>
              </w:rPr>
              <w:t xml:space="preserve"> музыкальная викторина, контрольная работа, тест</w:t>
            </w:r>
            <w:r w:rsidR="006F265A" w:rsidRPr="006F265A">
              <w:rPr>
                <w:rFonts w:ascii="Times New Roman" w:hAnsi="Times New Roman" w:cs="Times New Roman"/>
              </w:rPr>
              <w:t>,</w:t>
            </w:r>
            <w:r w:rsidRPr="006F265A">
              <w:rPr>
                <w:rFonts w:ascii="Times New Roman" w:hAnsi="Times New Roman" w:cs="Times New Roman"/>
              </w:rPr>
              <w:t xml:space="preserve"> </w:t>
            </w:r>
            <w:r w:rsidR="006F265A" w:rsidRPr="006F265A">
              <w:rPr>
                <w:rFonts w:ascii="Times New Roman" w:hAnsi="Times New Roman" w:cs="Times New Roman"/>
              </w:rPr>
              <w:t>к</w:t>
            </w:r>
            <w:r w:rsidRPr="006F265A">
              <w:rPr>
                <w:rFonts w:ascii="Times New Roman" w:hAnsi="Times New Roman" w:cs="Times New Roman"/>
              </w:rPr>
              <w:t>онтрольная работа, практическая работа, устный ответ</w:t>
            </w:r>
          </w:p>
        </w:tc>
      </w:tr>
      <w:tr w:rsidR="008B7F3F" w:rsidRPr="0003475F" w14:paraId="6F4FF8A9" w14:textId="77777777" w:rsidTr="008B7F3F">
        <w:tc>
          <w:tcPr>
            <w:tcW w:w="1980" w:type="dxa"/>
          </w:tcPr>
          <w:p w14:paraId="297E537B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7365" w:type="dxa"/>
          </w:tcPr>
          <w:p w14:paraId="5C70D2B3" w14:textId="4DC08AA5" w:rsidR="008B7F3F" w:rsidRPr="00BC7A9F" w:rsidRDefault="00892F51" w:rsidP="00BC7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A9F">
              <w:rPr>
                <w:rFonts w:ascii="Times New Roman" w:hAnsi="Times New Roman" w:cs="Times New Roman"/>
              </w:rPr>
              <w:t>Диагностическая контрольная работа, контрольная работа, лабораторная работа, практическая работа, терминологический диктант</w:t>
            </w:r>
            <w:r w:rsidR="00BC7A9F" w:rsidRPr="00BC7A9F">
              <w:rPr>
                <w:rFonts w:ascii="Times New Roman" w:hAnsi="Times New Roman" w:cs="Times New Roman"/>
              </w:rPr>
              <w:t>,</w:t>
            </w:r>
            <w:r w:rsidRPr="00BC7A9F">
              <w:rPr>
                <w:rFonts w:ascii="Times New Roman" w:hAnsi="Times New Roman" w:cs="Times New Roman"/>
              </w:rPr>
              <w:t xml:space="preserve"> </w:t>
            </w:r>
            <w:r w:rsidR="00BC7A9F" w:rsidRPr="00BC7A9F">
              <w:rPr>
                <w:rFonts w:ascii="Times New Roman" w:hAnsi="Times New Roman" w:cs="Times New Roman"/>
              </w:rPr>
              <w:t>т</w:t>
            </w:r>
            <w:r w:rsidRPr="00BC7A9F">
              <w:rPr>
                <w:rFonts w:ascii="Times New Roman" w:hAnsi="Times New Roman" w:cs="Times New Roman"/>
              </w:rPr>
              <w:t>ест, проект, самостоятельная работа, контрольная работа, устный ответ</w:t>
            </w:r>
          </w:p>
        </w:tc>
      </w:tr>
      <w:tr w:rsidR="008B7F3F" w:rsidRPr="0003475F" w14:paraId="43513094" w14:textId="77777777" w:rsidTr="008B7F3F">
        <w:tc>
          <w:tcPr>
            <w:tcW w:w="1980" w:type="dxa"/>
          </w:tcPr>
          <w:p w14:paraId="6A037137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365" w:type="dxa"/>
          </w:tcPr>
          <w:p w14:paraId="2BC1C28C" w14:textId="4782A9D3" w:rsidR="008B7F3F" w:rsidRPr="00B8640D" w:rsidRDefault="00892F51" w:rsidP="00B86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40D">
              <w:rPr>
                <w:rFonts w:ascii="Times New Roman" w:hAnsi="Times New Roman" w:cs="Times New Roman"/>
              </w:rPr>
              <w:t>Контрольная работа, практическая работа, тестовые упражнения</w:t>
            </w:r>
            <w:r w:rsidR="00B8640D" w:rsidRPr="00B8640D">
              <w:rPr>
                <w:rFonts w:ascii="Times New Roman" w:hAnsi="Times New Roman" w:cs="Times New Roman"/>
              </w:rPr>
              <w:t>,</w:t>
            </w:r>
            <w:r w:rsidRPr="00B8640D">
              <w:rPr>
                <w:rFonts w:ascii="Times New Roman" w:hAnsi="Times New Roman" w:cs="Times New Roman"/>
              </w:rPr>
              <w:t xml:space="preserve"> </w:t>
            </w:r>
            <w:r w:rsidR="00B8640D" w:rsidRPr="00B8640D">
              <w:rPr>
                <w:rFonts w:ascii="Times New Roman" w:hAnsi="Times New Roman" w:cs="Times New Roman"/>
              </w:rPr>
              <w:t>т</w:t>
            </w:r>
            <w:r w:rsidRPr="00B8640D">
              <w:rPr>
                <w:rFonts w:ascii="Times New Roman" w:hAnsi="Times New Roman" w:cs="Times New Roman"/>
              </w:rPr>
              <w:t>ест, оценка техники двигательных действий; выполнение физических упражнений; выполнение нормативов по физической культуре</w:t>
            </w:r>
          </w:p>
        </w:tc>
      </w:tr>
      <w:tr w:rsidR="00892F51" w:rsidRPr="0003475F" w14:paraId="5BAD617F" w14:textId="77777777" w:rsidTr="008B7F3F">
        <w:tc>
          <w:tcPr>
            <w:tcW w:w="1980" w:type="dxa"/>
          </w:tcPr>
          <w:p w14:paraId="1CC16EB1" w14:textId="77777777" w:rsidR="00892F51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защита Родины (ОБЗР)</w:t>
            </w:r>
          </w:p>
        </w:tc>
        <w:tc>
          <w:tcPr>
            <w:tcW w:w="7365" w:type="dxa"/>
          </w:tcPr>
          <w:p w14:paraId="3FF2AB96" w14:textId="1EDC6107" w:rsidR="00892F51" w:rsidRPr="00B8640D" w:rsidRDefault="00892F51" w:rsidP="00B86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40D">
              <w:rPr>
                <w:rFonts w:ascii="Times New Roman" w:hAnsi="Times New Roman" w:cs="Times New Roman"/>
              </w:rPr>
              <w:t>Диагностическая работа, контрольная работа, лабораторная работа, практическая работа, терминологический диктант</w:t>
            </w:r>
            <w:r w:rsidR="00B8640D" w:rsidRPr="00B8640D">
              <w:rPr>
                <w:rFonts w:ascii="Times New Roman" w:hAnsi="Times New Roman" w:cs="Times New Roman"/>
              </w:rPr>
              <w:t>, т</w:t>
            </w:r>
            <w:r w:rsidRPr="00B8640D">
              <w:rPr>
                <w:rFonts w:ascii="Times New Roman" w:hAnsi="Times New Roman" w:cs="Times New Roman"/>
              </w:rPr>
              <w:t>ест, самостоятельная работа, проверочная работа, контрольная работа</w:t>
            </w:r>
            <w:r w:rsidR="00B8640D" w:rsidRPr="00B8640D">
              <w:rPr>
                <w:rFonts w:ascii="Times New Roman" w:hAnsi="Times New Roman" w:cs="Times New Roman"/>
              </w:rPr>
              <w:t xml:space="preserve">, </w:t>
            </w:r>
            <w:r w:rsidRPr="00B8640D">
              <w:rPr>
                <w:rFonts w:ascii="Times New Roman" w:hAnsi="Times New Roman" w:cs="Times New Roman"/>
              </w:rPr>
              <w:t>контрольные, практические, ситуационные задачи</w:t>
            </w:r>
          </w:p>
        </w:tc>
      </w:tr>
    </w:tbl>
    <w:p w14:paraId="101C36AC" w14:textId="77777777" w:rsidR="00BF5C9E" w:rsidRDefault="00BF5C9E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1E69A3" w14:textId="6A1704B3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Система оценки предметных результатов освоения учебных программ с учётом уровневого подхода, принятого в Стандарте, предполагает </w:t>
      </w:r>
      <w:r w:rsidRPr="0003475F">
        <w:rPr>
          <w:rFonts w:ascii="Times New Roman" w:hAnsi="Times New Roman" w:cs="Times New Roman"/>
          <w:b/>
          <w:sz w:val="24"/>
          <w:szCs w:val="24"/>
        </w:rPr>
        <w:t xml:space="preserve">выделение базового уровня достижений </w:t>
      </w:r>
      <w:r w:rsidRPr="0003475F">
        <w:rPr>
          <w:rFonts w:ascii="Times New Roman" w:hAnsi="Times New Roman" w:cs="Times New Roman"/>
          <w:sz w:val="24"/>
          <w:szCs w:val="24"/>
        </w:rPr>
        <w:t xml:space="preserve">как точки отсчёта при построении всей системы оценки и организации индивидуальной работы с обучающимися. </w:t>
      </w:r>
    </w:p>
    <w:p w14:paraId="1CC75401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Реальные достижения обучающихся могут соответствовать базовому уровню, а могут отличаться от него как в сторону превышения, так и в сторону недостижения. Для описания достижений обучающихся установлены пять уровней. </w:t>
      </w:r>
    </w:p>
    <w:p w14:paraId="25EE7046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Базовый уровень достижений</w:t>
      </w:r>
      <w:r w:rsidRPr="0003475F">
        <w:rPr>
          <w:rFonts w:ascii="Times New Roman" w:hAnsi="Times New Roman" w:cs="Times New Roman"/>
          <w:sz w:val="24"/>
          <w:szCs w:val="24"/>
        </w:rPr>
        <w:t xml:space="preserve">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следующей ступени образования. Достижению базового уровня соответствует отметка «удовлетворительно» (или отметка «3», отметка «зачтено»). </w:t>
      </w:r>
    </w:p>
    <w:p w14:paraId="4755F2F7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lastRenderedPageBreak/>
        <w:t xml:space="preserve"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</w:t>
      </w:r>
    </w:p>
    <w:p w14:paraId="4756B6C9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Целесообразно выделить следующие два уровня, </w:t>
      </w:r>
      <w:r w:rsidRPr="0003475F">
        <w:rPr>
          <w:rFonts w:ascii="Times New Roman" w:hAnsi="Times New Roman" w:cs="Times New Roman"/>
          <w:b/>
          <w:sz w:val="24"/>
          <w:szCs w:val="24"/>
        </w:rPr>
        <w:t>превышающие базовый</w:t>
      </w:r>
      <w:r w:rsidRPr="0003475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4AF1AAE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повышенный уровень достижения планируемых результатов, оценка «хорошо» (отметка «4»); </w:t>
      </w:r>
    </w:p>
    <w:p w14:paraId="2C9F6100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высокий уровень достижения планируемых результатов, оценка «отлично» (отметка «5»). </w:t>
      </w:r>
    </w:p>
    <w:p w14:paraId="79590407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Повышенный и высокий уровни достижения отличаются по полноте освоения планируемых результатов, уровню овладения учебными действиями и сформированностью интересов к данной предметной области. </w:t>
      </w:r>
    </w:p>
    <w:p w14:paraId="66FC883C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Индивидуальные траектории обучения обучающихся, демонстрирующих повышенный и высокий уровни достижений формируются с учётом интересов этих обучающихся и их планов на будущее. </w:t>
      </w:r>
    </w:p>
    <w:p w14:paraId="01036434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При наличии устойчивых интересов к учебному предмету и основательной подготовки по нему такие обучающиеся могут быть вовлечены в проектно-исследовательскую деятельность по предмету. </w:t>
      </w:r>
    </w:p>
    <w:p w14:paraId="7A27E2C6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Для описания подготовки обучающихся, уровень достижений которых ниже базового выделены два уровня: </w:t>
      </w:r>
    </w:p>
    <w:p w14:paraId="6733B57F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пониженный уровень достижений, оценка «неудовлетворительно» (отметка «2»); </w:t>
      </w:r>
    </w:p>
    <w:p w14:paraId="45C6C059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низкий уровень достижений, оценка «плохо» (отметка «1»). </w:t>
      </w:r>
    </w:p>
    <w:p w14:paraId="74CDEFCB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Пониженный и низкий уровни достижений базового уровня фиксируется в зависимости от объёма и уровня освоенного и неосвоенного содержания предмета. </w:t>
      </w:r>
    </w:p>
    <w:p w14:paraId="1B753A4E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>Пониженный уровень достижений свидетельствует об отсутствии систематической базовой подготовки, о том, что обучающимся не освоено даже и половины планируемых результатов, которые осваивает большинство обучающихся, о том, что имеются значительные пробелы в знаниях, дальнейшее обучение затруднено.</w:t>
      </w:r>
    </w:p>
    <w:p w14:paraId="7B4A8A0A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Низкий уровень</w:t>
      </w:r>
      <w:r w:rsidRPr="0003475F">
        <w:rPr>
          <w:rFonts w:ascii="Times New Roman" w:hAnsi="Times New Roman" w:cs="Times New Roman"/>
          <w:sz w:val="24"/>
          <w:szCs w:val="24"/>
        </w:rPr>
        <w:t xml:space="preserve"> освоения планируемых результатов свидетельствует о наличии только отдельных фрагментарных знаний по предмету, дальнейшее обучение практически невозможно. Обучающимся, которые демонстрируют низкий уровень достижений, требуется специальная помощь не только по учебному предмету, но и по формированию мотивации к обучению, развитию интереса к изучаемой предметной области, пониманию значимости предмета для жизни и др. Для формирования норм оценки (в соответствии с выделенными уровнями) необходимо описать достижения базового уровня (в терминах знаний и умений, которые необходимо продемонстрировать), за которые обучающийся обоснованно получает оценку «удовлетворительно». </w:t>
      </w:r>
    </w:p>
    <w:p w14:paraId="759E9B50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Для оценки динамики формирования предметных результатов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навыков, способствующих освоению систематических знаний, в том числе: </w:t>
      </w:r>
    </w:p>
    <w:p w14:paraId="60B94BAA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 </w:t>
      </w:r>
    </w:p>
    <w:p w14:paraId="3F989F7C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выявлению и осознанию сущности и особенностей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созданию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75F">
        <w:rPr>
          <w:rFonts w:ascii="Times New Roman" w:hAnsi="Times New Roman" w:cs="Times New Roman"/>
          <w:sz w:val="24"/>
          <w:szCs w:val="24"/>
        </w:rPr>
        <w:t xml:space="preserve">и использованию моделей изучаемых объектов и процессов, схем; </w:t>
      </w:r>
    </w:p>
    <w:p w14:paraId="5D2B3302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выявлению и анализу существенных и устойчивых связей и отношений между объектами и процессами. </w:t>
      </w:r>
    </w:p>
    <w:p w14:paraId="5D50C132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При этом обязательными составляющими системы накопленной оценки являются материалы: </w:t>
      </w:r>
    </w:p>
    <w:p w14:paraId="7E108376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стартовой диагностики; </w:t>
      </w:r>
    </w:p>
    <w:p w14:paraId="5A904013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тематических и итоговых проверочных работ по всем учебным предметам; </w:t>
      </w:r>
    </w:p>
    <w:p w14:paraId="6AF6FCA1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>творческих работ, включая учебные исследования и учебные проекты.</w:t>
      </w:r>
    </w:p>
    <w:p w14:paraId="2046A3A0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003C5" w14:textId="77777777" w:rsidR="0003475F" w:rsidRDefault="000F3C1C" w:rsidP="000F3C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3.1.13</w:t>
      </w:r>
    </w:p>
    <w:p w14:paraId="089D83D2" w14:textId="77777777" w:rsidR="000F3C1C" w:rsidRDefault="000F3C1C" w:rsidP="000F3C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DD6CE4E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C1C">
        <w:rPr>
          <w:rFonts w:ascii="Times New Roman" w:hAnsi="Times New Roman" w:cs="Times New Roman"/>
          <w:b/>
          <w:sz w:val="24"/>
          <w:szCs w:val="24"/>
        </w:rPr>
        <w:t>Виды и формы контрольно-оценочной деятельности</w:t>
      </w:r>
    </w:p>
    <w:p w14:paraId="54B556F5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127"/>
        <w:gridCol w:w="2693"/>
        <w:gridCol w:w="2829"/>
      </w:tblGrid>
      <w:tr w:rsidR="000F3C1C" w14:paraId="7E5AE52B" w14:textId="77777777" w:rsidTr="000233DC">
        <w:tc>
          <w:tcPr>
            <w:tcW w:w="2127" w:type="dxa"/>
          </w:tcPr>
          <w:p w14:paraId="4BD5DFED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контрольно-оценочной деятельности</w:t>
            </w:r>
          </w:p>
        </w:tc>
        <w:tc>
          <w:tcPr>
            <w:tcW w:w="2127" w:type="dxa"/>
          </w:tcPr>
          <w:p w14:paraId="66FC68A7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2693" w:type="dxa"/>
          </w:tcPr>
          <w:p w14:paraId="7C47BB89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829" w:type="dxa"/>
          </w:tcPr>
          <w:p w14:paraId="66F2740C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представления результата</w:t>
            </w:r>
          </w:p>
        </w:tc>
      </w:tr>
      <w:tr w:rsidR="000F3C1C" w:rsidRPr="000233DC" w14:paraId="3E032BA9" w14:textId="77777777" w:rsidTr="000233DC">
        <w:tc>
          <w:tcPr>
            <w:tcW w:w="2127" w:type="dxa"/>
          </w:tcPr>
          <w:p w14:paraId="0016A9A5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Стартовая работа</w:t>
            </w:r>
          </w:p>
        </w:tc>
        <w:tc>
          <w:tcPr>
            <w:tcW w:w="2127" w:type="dxa"/>
          </w:tcPr>
          <w:p w14:paraId="0076DEB6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Начало сентября</w:t>
            </w:r>
          </w:p>
        </w:tc>
        <w:tc>
          <w:tcPr>
            <w:tcW w:w="2693" w:type="dxa"/>
          </w:tcPr>
          <w:p w14:paraId="6B4A8F55" w14:textId="77777777" w:rsidR="000F3C1C" w:rsidRPr="000233DC" w:rsidRDefault="000F3C1C" w:rsidP="000F3C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Определяет актуальный уровень знаний, необходимый для продолжения обучения, а также намечает "зону ближайшего развития" и предметных знаний, организует коррекционную работу в зоне актуальных знаний.</w:t>
            </w:r>
          </w:p>
        </w:tc>
        <w:tc>
          <w:tcPr>
            <w:tcW w:w="2829" w:type="dxa"/>
          </w:tcPr>
          <w:p w14:paraId="2669A59C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Фиксируется учителем в электронном журнале. Фиксируются в электронном дневнике учащегося отдельно задания актуального уровня и уровня ближайшего развития в пятибалльной шкале оценивания. Результаты работы не влияют на дальнейшую итоговую оценку школьника</w:t>
            </w:r>
          </w:p>
        </w:tc>
      </w:tr>
      <w:tr w:rsidR="000F3C1C" w:rsidRPr="000233DC" w14:paraId="42B53859" w14:textId="77777777" w:rsidTr="000233DC">
        <w:tc>
          <w:tcPr>
            <w:tcW w:w="2127" w:type="dxa"/>
          </w:tcPr>
          <w:p w14:paraId="1AAED201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Диагностическая работа</w:t>
            </w:r>
          </w:p>
        </w:tc>
        <w:tc>
          <w:tcPr>
            <w:tcW w:w="2127" w:type="dxa"/>
          </w:tcPr>
          <w:p w14:paraId="3FBB4183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на входе и выходе темы при освоении способов действия/средств в учебном предмете. Количество работ зависит от количества учебных задач</w:t>
            </w:r>
          </w:p>
        </w:tc>
        <w:tc>
          <w:tcPr>
            <w:tcW w:w="2693" w:type="dxa"/>
          </w:tcPr>
          <w:p w14:paraId="0DCD0D91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 на проверку пооперационного состава действия, которым необходимо овладеть учащимся в рамках решения учебной задачи</w:t>
            </w:r>
          </w:p>
        </w:tc>
        <w:tc>
          <w:tcPr>
            <w:tcW w:w="2829" w:type="dxa"/>
          </w:tcPr>
          <w:p w14:paraId="0E8E3863" w14:textId="77777777" w:rsidR="000233DC" w:rsidRPr="000233DC" w:rsidRDefault="000F3C1C" w:rsidP="000F3C1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Результаты фиксируются отдельно по каждой отдельной операции (0-1 балл) и также не влияют на дальнейшую итоговую оценку школьника. </w:t>
            </w:r>
          </w:p>
          <w:p w14:paraId="0115F719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Оценка, зачет и т.д.</w:t>
            </w:r>
          </w:p>
        </w:tc>
      </w:tr>
      <w:tr w:rsidR="000F3C1C" w:rsidRPr="000233DC" w14:paraId="24DFB7F2" w14:textId="77777777" w:rsidTr="000233DC">
        <w:tc>
          <w:tcPr>
            <w:tcW w:w="2127" w:type="dxa"/>
          </w:tcPr>
          <w:p w14:paraId="3D3F8600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27" w:type="dxa"/>
          </w:tcPr>
          <w:p w14:paraId="490480DF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при изучении и/или на выходе темы</w:t>
            </w:r>
          </w:p>
        </w:tc>
        <w:tc>
          <w:tcPr>
            <w:tcW w:w="2693" w:type="dxa"/>
          </w:tcPr>
          <w:p w14:paraId="4CD0C0CE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Направлена, с одной стороны, на возможную коррекцию результатов предыдущей темы обучения, с другой стороны, на параллельную отработку и углубление текущей изучаемой учебной темы. Задания составляются на двух уровнях: 1 (базовый) и 2 (расширенный) по основным предметным содержательным линиям</w:t>
            </w:r>
          </w:p>
        </w:tc>
        <w:tc>
          <w:tcPr>
            <w:tcW w:w="2829" w:type="dxa"/>
          </w:tcPr>
          <w:p w14:paraId="7F8177D9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Учитель проверяет и оценивает только те задания, которые решил ученик и предъявил на оценку. Оценивание происходит по пятибалльной шкале отдельно по каждому уровню. В некоторых случаях обучающийся сам оценивает все задания, которые он выполнил, проводит рефлексивную оценку своей работы.</w:t>
            </w:r>
          </w:p>
        </w:tc>
      </w:tr>
      <w:tr w:rsidR="000F3C1C" w:rsidRPr="000233DC" w14:paraId="1C21F6D0" w14:textId="77777777" w:rsidTr="000233DC">
        <w:tc>
          <w:tcPr>
            <w:tcW w:w="2127" w:type="dxa"/>
          </w:tcPr>
          <w:p w14:paraId="35A078FC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2127" w:type="dxa"/>
          </w:tcPr>
          <w:p w14:paraId="684E2C9E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после решения учебной задачи внутри изучения темы</w:t>
            </w:r>
          </w:p>
        </w:tc>
        <w:tc>
          <w:tcPr>
            <w:tcW w:w="2693" w:type="dxa"/>
          </w:tcPr>
          <w:p w14:paraId="1A1297C5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 xml:space="preserve">Проверяется уровень освоения учащимися предметных культурных способов/ средств действия. Уровни: 1 формальный; 2 предметный; 3функциональный. Представляет собой </w:t>
            </w:r>
            <w:r w:rsidRPr="000233DC">
              <w:rPr>
                <w:rFonts w:ascii="Times New Roman" w:hAnsi="Times New Roman" w:cs="Times New Roman"/>
              </w:rPr>
              <w:lastRenderedPageBreak/>
              <w:t>задачу, состоящую из трех заданий, соответствующих трем уровням. Предъявляет результаты (достижения) учителю и служит механизмом управления и коррекции при изучении текущей темы.</w:t>
            </w:r>
          </w:p>
        </w:tc>
        <w:tc>
          <w:tcPr>
            <w:tcW w:w="2829" w:type="dxa"/>
          </w:tcPr>
          <w:p w14:paraId="56552965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lastRenderedPageBreak/>
              <w:t>Все задания обязательны для выполнения. Учитель оценивает все задания по уровням (0-1 балл) и строит персональный "профиль" ученика по освоению предметного способа/средства действия.</w:t>
            </w:r>
          </w:p>
        </w:tc>
      </w:tr>
      <w:tr w:rsidR="000F3C1C" w:rsidRPr="000233DC" w14:paraId="090DBA65" w14:textId="77777777" w:rsidTr="000233DC">
        <w:tc>
          <w:tcPr>
            <w:tcW w:w="2127" w:type="dxa"/>
          </w:tcPr>
          <w:p w14:paraId="5E064B59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127" w:type="dxa"/>
          </w:tcPr>
          <w:p w14:paraId="3285819B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после изучения темы, может выноситься на административный контроль</w:t>
            </w:r>
          </w:p>
        </w:tc>
        <w:tc>
          <w:tcPr>
            <w:tcW w:w="2693" w:type="dxa"/>
          </w:tcPr>
          <w:p w14:paraId="46C9DCD8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Предъявляет результаты (достижения) учителю и служит механизмом управления и коррекции при изучении следующей темы.</w:t>
            </w:r>
          </w:p>
        </w:tc>
        <w:tc>
          <w:tcPr>
            <w:tcW w:w="2829" w:type="dxa"/>
          </w:tcPr>
          <w:p w14:paraId="492A1386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Оценка. </w:t>
            </w:r>
          </w:p>
          <w:p w14:paraId="6E3BD956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Фиксируются учителем в электронном журнале.</w:t>
            </w:r>
          </w:p>
        </w:tc>
      </w:tr>
      <w:tr w:rsidR="000F3C1C" w:rsidRPr="000233DC" w14:paraId="0303117C" w14:textId="77777777" w:rsidTr="000233DC">
        <w:tc>
          <w:tcPr>
            <w:tcW w:w="2127" w:type="dxa"/>
          </w:tcPr>
          <w:p w14:paraId="6EB47BCC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Решение проектной задачи</w:t>
            </w:r>
          </w:p>
        </w:tc>
        <w:tc>
          <w:tcPr>
            <w:tcW w:w="2127" w:type="dxa"/>
          </w:tcPr>
          <w:p w14:paraId="1CFE2969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2-3 раза в год</w:t>
            </w:r>
          </w:p>
        </w:tc>
        <w:tc>
          <w:tcPr>
            <w:tcW w:w="2693" w:type="dxa"/>
          </w:tcPr>
          <w:p w14:paraId="5D8774FD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 на выявление уровня освоения универсальных учебных действий</w:t>
            </w:r>
          </w:p>
        </w:tc>
        <w:tc>
          <w:tcPr>
            <w:tcW w:w="2829" w:type="dxa"/>
          </w:tcPr>
          <w:p w14:paraId="309FF191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Экспертная оценка по специально созданным экспертным картам. По каждому критерию 0-2 балла</w:t>
            </w:r>
          </w:p>
        </w:tc>
      </w:tr>
      <w:tr w:rsidR="000233DC" w:rsidRPr="000233DC" w14:paraId="788BFAA9" w14:textId="77777777" w:rsidTr="000233DC">
        <w:tc>
          <w:tcPr>
            <w:tcW w:w="2127" w:type="dxa"/>
          </w:tcPr>
          <w:p w14:paraId="27C2724D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Итоговая проверочная работа</w:t>
            </w:r>
          </w:p>
        </w:tc>
        <w:tc>
          <w:tcPr>
            <w:tcW w:w="2127" w:type="dxa"/>
          </w:tcPr>
          <w:p w14:paraId="69A7CCEA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Конец апреля-май</w:t>
            </w:r>
          </w:p>
        </w:tc>
        <w:tc>
          <w:tcPr>
            <w:tcW w:w="2693" w:type="dxa"/>
          </w:tcPr>
          <w:p w14:paraId="656D0ECA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Включает основные темы учебного года. Задания рассчитаны на проверку не только знаний, но и развивающего эффекта обучения. Задания разного уровня, как по сложности (базовый, повышенный).</w:t>
            </w:r>
          </w:p>
        </w:tc>
        <w:tc>
          <w:tcPr>
            <w:tcW w:w="2829" w:type="dxa"/>
          </w:tcPr>
          <w:p w14:paraId="23DD36CC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Оценивание пятибалльное, отдельно по уровням. Сравнение результатов стартовой и итоговой работы. Оценка. Фиксируются учителем в электронном журнале</w:t>
            </w:r>
          </w:p>
        </w:tc>
      </w:tr>
      <w:tr w:rsidR="000233DC" w:rsidRPr="000233DC" w14:paraId="018D0035" w14:textId="77777777" w:rsidTr="000233DC">
        <w:tc>
          <w:tcPr>
            <w:tcW w:w="2127" w:type="dxa"/>
          </w:tcPr>
          <w:p w14:paraId="2D1C1B55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Комплексная работа на межпредметной основе</w:t>
            </w:r>
          </w:p>
        </w:tc>
        <w:tc>
          <w:tcPr>
            <w:tcW w:w="2127" w:type="dxa"/>
          </w:tcPr>
          <w:p w14:paraId="2A51621F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693" w:type="dxa"/>
          </w:tcPr>
          <w:p w14:paraId="0F2E1BBA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Включает основные темы учебного года. Задания рассчитаны на проверку не только предметных знаний, но и метапредметных. Задания разного уровня, как по сложности (базовый, повышенный), так и по уровню опосредствования (формальный, рефлексивный, ресурсный)</w:t>
            </w:r>
          </w:p>
        </w:tc>
        <w:tc>
          <w:tcPr>
            <w:tcW w:w="2829" w:type="dxa"/>
          </w:tcPr>
          <w:p w14:paraId="76EA6796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Оценивание происходит по </w:t>
            </w:r>
            <w:proofErr w:type="spellStart"/>
            <w:r w:rsidRPr="000233DC">
              <w:rPr>
                <w:rFonts w:ascii="Times New Roman" w:hAnsi="Times New Roman" w:cs="Times New Roman"/>
              </w:rPr>
              <w:t>многобальной</w:t>
            </w:r>
            <w:proofErr w:type="spellEnd"/>
            <w:r w:rsidRPr="000233DC">
              <w:rPr>
                <w:rFonts w:ascii="Times New Roman" w:hAnsi="Times New Roman" w:cs="Times New Roman"/>
              </w:rPr>
              <w:t xml:space="preserve"> шкале отдельно по каждому уровню. </w:t>
            </w:r>
          </w:p>
          <w:p w14:paraId="1994EE77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Фиксируется в портфолио учащегося.</w:t>
            </w:r>
          </w:p>
        </w:tc>
      </w:tr>
      <w:tr w:rsidR="000233DC" w:rsidRPr="000233DC" w14:paraId="1251DD31" w14:textId="77777777" w:rsidTr="000233DC">
        <w:tc>
          <w:tcPr>
            <w:tcW w:w="2127" w:type="dxa"/>
          </w:tcPr>
          <w:p w14:paraId="194DB4D8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2127" w:type="dxa"/>
          </w:tcPr>
          <w:p w14:paraId="551F6FCD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93" w:type="dxa"/>
          </w:tcPr>
          <w:p w14:paraId="3210ECB1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Каждый обучающийся в конце года защищает свой проект.</w:t>
            </w:r>
          </w:p>
        </w:tc>
        <w:tc>
          <w:tcPr>
            <w:tcW w:w="2829" w:type="dxa"/>
          </w:tcPr>
          <w:p w14:paraId="4E5522F5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Оценка. </w:t>
            </w:r>
          </w:p>
          <w:p w14:paraId="332AF6FB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Фиксируются учителем в электронном журнале в рамках учебного предмета</w:t>
            </w:r>
          </w:p>
        </w:tc>
      </w:tr>
    </w:tbl>
    <w:p w14:paraId="699F6AC1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F52AB" w14:textId="77777777" w:rsidR="00FC0005" w:rsidRDefault="000233DC" w:rsidP="00023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 xml:space="preserve">Содержательный контроль и оценка предметных и метапредметных достижений обучающихся предусматривает выявление индивидуальной динамики качества усвоения предмета учащимся и не допускает сравнения его с другими учащимися. </w:t>
      </w:r>
    </w:p>
    <w:p w14:paraId="63A33AD1" w14:textId="77777777" w:rsidR="00FC0005" w:rsidRDefault="000233DC" w:rsidP="00023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 xml:space="preserve">Решение о достижении или недостижении планируемых результатов или об освоении, или неосвоении учебного материала принимается на основе результатов выполнения заданий базового уровня. </w:t>
      </w:r>
    </w:p>
    <w:p w14:paraId="0F2D105D" w14:textId="6F63681E" w:rsidR="007D2C9E" w:rsidRPr="007D2C9E" w:rsidRDefault="000233DC" w:rsidP="00A12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>Критерии достижения/освоения учебного материала: не менее 50% заданий базового уровня или получение 50% от максимального балла за выполнение заданий базового уровня.</w:t>
      </w:r>
    </w:p>
    <w:p w14:paraId="4ED986AB" w14:textId="77777777" w:rsidR="007D2C9E" w:rsidRPr="007D2C9E" w:rsidRDefault="007D2C9E" w:rsidP="007D2C9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C9E">
        <w:rPr>
          <w:rFonts w:ascii="Times New Roman" w:hAnsi="Times New Roman" w:cs="Times New Roman"/>
          <w:b/>
          <w:sz w:val="24"/>
          <w:szCs w:val="24"/>
        </w:rPr>
        <w:lastRenderedPageBreak/>
        <w:t>1.3.5. Организация и содержание оценочных процедур</w:t>
      </w:r>
    </w:p>
    <w:p w14:paraId="0A102185" w14:textId="77777777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b/>
          <w:sz w:val="24"/>
          <w:szCs w:val="24"/>
        </w:rPr>
        <w:t>Стартовая диагностика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готовности к обучению на данном уровне образования. Проводится администрацией образовательной организации в начале 5-го класса и выступает как основа (точка отсчета) для оценки динамики образовательных достижений. </w:t>
      </w:r>
    </w:p>
    <w:p w14:paraId="27E2A52A" w14:textId="77777777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Объектом оценки являются: структура мотивации, сформированность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информацией, </w:t>
      </w:r>
      <w:proofErr w:type="spellStart"/>
      <w:r w:rsidRPr="007D2C9E">
        <w:rPr>
          <w:rFonts w:ascii="Times New Roman" w:hAnsi="Times New Roman" w:cs="Times New Roman"/>
          <w:sz w:val="24"/>
          <w:szCs w:val="24"/>
        </w:rPr>
        <w:t>знако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D2C9E">
        <w:rPr>
          <w:rFonts w:ascii="Times New Roman" w:hAnsi="Times New Roman" w:cs="Times New Roman"/>
          <w:sz w:val="24"/>
          <w:szCs w:val="24"/>
        </w:rPr>
        <w:t xml:space="preserve">символическими средствами, логическими операциями. </w:t>
      </w:r>
    </w:p>
    <w:p w14:paraId="3CE6F86D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Стартовая диагностика может проводиться также учителями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 </w:t>
      </w:r>
    </w:p>
    <w:p w14:paraId="03D541F9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Текущая оценка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индивидуального продвижения в освоении программы учебного предмета. Текущая оценка может быть формирующей, т.е. поддерживающей и направляющей усилия учащегося, и диагностической, способствующей выявлению и осознанию учителем и учащимся существующих проблем в обучении. 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7D2C9E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7D2C9E">
        <w:rPr>
          <w:rFonts w:ascii="Times New Roman" w:hAnsi="Times New Roman" w:cs="Times New Roman"/>
          <w:sz w:val="24"/>
          <w:szCs w:val="24"/>
        </w:rPr>
        <w:t xml:space="preserve">, рефлексия, листы продвижения и др.) с учетом особенностей учебного предмета и особенностей контрольно-оценочной деятельности учителя. </w:t>
      </w:r>
    </w:p>
    <w:p w14:paraId="27508ECD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Результаты текущей оценки являются основой для индивидуализации учебного процесса; при этом отдельные результаты, свидетельствующие об успешности обучения и достижении тематических результатов в более сжатые (по сравнению с планируемыми учителем) сроки могут включаться в систему накопленной оценки и служить основанием, например, для освобождения ученика от необходимости выполнять тематическую проверочную работу. </w:t>
      </w:r>
    </w:p>
    <w:p w14:paraId="588321CB" w14:textId="77777777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Тематическая оценка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="006A792F">
        <w:t xml:space="preserve">представляет </w:t>
      </w:r>
      <w:r w:rsidR="006A792F" w:rsidRPr="006A792F">
        <w:rPr>
          <w:rFonts w:ascii="Times New Roman" w:hAnsi="Times New Roman" w:cs="Times New Roman"/>
          <w:sz w:val="24"/>
          <w:szCs w:val="24"/>
        </w:rPr>
        <w:t>собой процедуру оценивания уровня достижения тематических планируемых результатов по учебному предмету</w:t>
      </w:r>
      <w:r w:rsidR="006A792F">
        <w:rPr>
          <w:rFonts w:ascii="Times New Roman" w:hAnsi="Times New Roman" w:cs="Times New Roman"/>
          <w:sz w:val="24"/>
          <w:szCs w:val="24"/>
        </w:rPr>
        <w:t>, установленных федеральной рабочей программой</w:t>
      </w:r>
      <w:r w:rsidRPr="007D2C9E">
        <w:rPr>
          <w:rFonts w:ascii="Times New Roman" w:hAnsi="Times New Roman" w:cs="Times New Roman"/>
          <w:sz w:val="24"/>
          <w:szCs w:val="24"/>
        </w:rPr>
        <w:t>. По предметам, вводимым образовательной организацией самостоятельно, тематические планируемые результаты устанавливаются самой образовательной организацией. Тематическая оценка может вестись как в ходе изучения темы, так и в конце ее изучения. Оценочные процедуры подбираются так, чтобы они предусматривали возможность оценки достижения всей совокупности планируемых результатов и каждого из них. Результаты тематической оценки являются основанием для коррекции учебного процесса и его индивидуализации.</w:t>
      </w:r>
    </w:p>
    <w:p w14:paraId="39B441FD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Pr="006A792F">
        <w:rPr>
          <w:rFonts w:ascii="Times New Roman" w:hAnsi="Times New Roman" w:cs="Times New Roman"/>
          <w:sz w:val="24"/>
          <w:szCs w:val="24"/>
        </w:rPr>
        <w:t xml:space="preserve">представляет собой процедуру оценки динамики учебной и творческой активности учащегося, направленности, широты или избирательности интересов, выраженности проявлений творческой инициативы, а также уровня высших достижений, демонстрируемых данным обучающимся. </w:t>
      </w:r>
    </w:p>
    <w:p w14:paraId="53544733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>В портфолио включаются результаты, достигнутые обучающимся не только в ходе учебной деятельности, но и в иных формах активности: творческой, социальной, коммуникативной, физкультурно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оздоровительной, трудовой деятельности, протекающей как в рамках повседневной школьной практики, так и за её пределами, в том числе результаты участия в олимпиадах, конкурсах, смотрах, выставках, концертах, спортивных мероприятиях, различные творческие работы, поделки и др. </w:t>
      </w:r>
    </w:p>
    <w:p w14:paraId="633C4385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Возможно включение и отзывов на эти работы (например, наградные листы, дипломы, сертификаты участия, рецензии и проч.). </w:t>
      </w:r>
    </w:p>
    <w:p w14:paraId="19F736E9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lastRenderedPageBreak/>
        <w:t>Отбор работ и отзывов для портфолио ведется самим обучающимся совместно с классным руководителем и при участии семьи.</w:t>
      </w:r>
    </w:p>
    <w:p w14:paraId="3C024A35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 Включение каких-либо материалов в портфолио без согласия обучающегося не допускается. </w:t>
      </w:r>
    </w:p>
    <w:p w14:paraId="3EE5AA9F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Результаты, представленные в портфолио,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характеристике. </w:t>
      </w:r>
    </w:p>
    <w:p w14:paraId="0BCF67A9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Все материалы обучающихся по итогам образования в основной школе оформляются в форме «Портфолио», т.е. индивидуального «портфеля» личных достижений. </w:t>
      </w:r>
    </w:p>
    <w:p w14:paraId="2EC88654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Отдельные элементы из системы внутришкольного мониторинга могут быть включены в «портфель» достижений ученика. </w:t>
      </w:r>
    </w:p>
    <w:p w14:paraId="5DD60660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Основными целями такого включения могут служить: </w:t>
      </w:r>
    </w:p>
    <w:p w14:paraId="76BF841D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педагогические показания, связанные с необходимостью стимулировать и/или поддерживать учебную мотивацию обучающихся, поощрять их активность и самостоятельность, расширять возможности обучения и самообучения, развивать навыки рефлексивной и оценочной (в том числе самооценочной) деятельности, способствовать становлению избирательности познавательных интересов, повышать статус </w:t>
      </w:r>
      <w:proofErr w:type="gramStart"/>
      <w:r w:rsidRPr="006A792F">
        <w:rPr>
          <w:rFonts w:ascii="Times New Roman" w:hAnsi="Times New Roman" w:cs="Times New Roman"/>
          <w:sz w:val="24"/>
          <w:szCs w:val="24"/>
        </w:rPr>
        <w:t>ученика(</w:t>
      </w:r>
      <w:proofErr w:type="gramEnd"/>
      <w:r w:rsidRPr="006A792F">
        <w:rPr>
          <w:rFonts w:ascii="Times New Roman" w:hAnsi="Times New Roman" w:cs="Times New Roman"/>
          <w:sz w:val="24"/>
          <w:szCs w:val="24"/>
        </w:rPr>
        <w:t xml:space="preserve">например, в детском коллективе, в семье); </w:t>
      </w:r>
    </w:p>
    <w:p w14:paraId="2C3C3450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>соображения, связанные с возможным использованием обучающимися «портфел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A792F">
        <w:rPr>
          <w:rFonts w:ascii="Times New Roman" w:hAnsi="Times New Roman" w:cs="Times New Roman"/>
          <w:sz w:val="24"/>
          <w:szCs w:val="24"/>
        </w:rPr>
        <w:t xml:space="preserve">» достижений при выборе направления дальнейшего образования. </w:t>
      </w:r>
    </w:p>
    <w:p w14:paraId="1CAFAA92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«Портфель» достижений допускает такое использование, так как относится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 (в том числе в сфере освоения таких средств самоорганизации собственной учебной деятельности, как самоконтроль, самооценка, рефлексия и т. д.). </w:t>
      </w:r>
    </w:p>
    <w:p w14:paraId="1A2F5DC9" w14:textId="77777777" w:rsidR="006A792F" w:rsidRPr="007D2C9E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>«Портфель» достижений представляет собой специально организованную подборку работ, которые демонстрируют усилия, прогресс и достижения обучающегося в интересующих его областях.</w:t>
      </w:r>
    </w:p>
    <w:p w14:paraId="262DAB15" w14:textId="77777777" w:rsidR="006A792F" w:rsidRDefault="006A792F" w:rsidP="006A79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Внутришкольный мониторинг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процедуры: </w:t>
      </w:r>
    </w:p>
    <w:p w14:paraId="41090DE9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достижения предметных и метапредметных результатов; </w:t>
      </w:r>
    </w:p>
    <w:p w14:paraId="13676FDA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достижения той части личностных результатов, которые связаны с оценкой поведения, прилежания, а также с оценкой учебной самостоятельности, готовности и способности делать осознанный выбор профиля обучения; </w:t>
      </w:r>
    </w:p>
    <w:p w14:paraId="023AA743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профессионального мастерства учителя, осуществляемого на основе административных проверочных работ, анализа посещенных уроков, анализа качества учебных заданий, предлагаемых учителем обучающимся. </w:t>
      </w:r>
    </w:p>
    <w:p w14:paraId="1F2F5723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Содержание и периодичность внутришкольного мониторинга устанавливается решением педагогического совета. </w:t>
      </w:r>
    </w:p>
    <w:p w14:paraId="762E8A1E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 внутришкольного мониторинга являются основанием для рекомендаций как для текущей коррекции учебного процесса и его индивидуализации, так и для повышения квалификации учителя. </w:t>
      </w:r>
    </w:p>
    <w:p w14:paraId="72759EC6" w14:textId="77777777" w:rsidR="00B45206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 внутришкольного мониторинга в части оценки уровня достижений обучающихся обобщаются и отражаются в их характеристиках. </w:t>
      </w:r>
    </w:p>
    <w:p w14:paraId="25591821" w14:textId="0907BF38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206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аттестации обучающихся на уровне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общего образования и проводится в конце учебного года по каждому изучаемому предмету.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электронном журнале (дневнике).</w:t>
      </w:r>
    </w:p>
    <w:p w14:paraId="5606FBE8" w14:textId="77777777" w:rsidR="00FE050F" w:rsidRDefault="00FE050F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5008B69" w14:textId="77777777" w:rsidR="00FE050F" w:rsidRDefault="00FE050F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374F6C4E" w14:textId="77777777" w:rsidR="00FE050F" w:rsidRDefault="00FE050F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4351A380" w14:textId="77777777" w:rsidR="00FE050F" w:rsidRDefault="00FE050F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59D1F259" w14:textId="00F0F764" w:rsidR="00B45206" w:rsidRDefault="006064E1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Таблица 3.1.14</w:t>
      </w:r>
    </w:p>
    <w:p w14:paraId="65F2EB40" w14:textId="0B501B7B" w:rsidR="0085591B" w:rsidRDefault="0085591B" w:rsidP="001506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591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15069A" w:rsidRPr="0015069A">
        <w:rPr>
          <w:rFonts w:ascii="Times New Roman" w:hAnsi="Times New Roman" w:cs="Times New Roman"/>
          <w:b/>
          <w:iCs/>
          <w:sz w:val="24"/>
          <w:szCs w:val="24"/>
        </w:rPr>
        <w:t xml:space="preserve">Формы проведения промежуточной аттестации </w:t>
      </w:r>
      <w:r w:rsidRPr="0085591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 10-11 классах</w:t>
      </w:r>
    </w:p>
    <w:p w14:paraId="3FCC7D5C" w14:textId="77777777" w:rsidR="0015069A" w:rsidRPr="0085591B" w:rsidRDefault="0015069A" w:rsidP="001506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3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17"/>
        <w:gridCol w:w="2969"/>
        <w:gridCol w:w="2127"/>
        <w:gridCol w:w="3318"/>
      </w:tblGrid>
      <w:tr w:rsidR="0085591B" w:rsidRPr="0085591B" w14:paraId="773F7917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7D5EF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Класс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1709F2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Учебный предмет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52D68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Предполагаемые сроки проведения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0BB3DF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Форма промежуточной</w:t>
            </w:r>
          </w:p>
          <w:p w14:paraId="21001EEA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аттестации в соответствии </w:t>
            </w:r>
          </w:p>
          <w:p w14:paraId="1CAEC16F" w14:textId="77777777" w:rsidR="0085591B" w:rsidRPr="0085591B" w:rsidRDefault="0085591B" w:rsidP="0085591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 УП</w:t>
            </w:r>
          </w:p>
        </w:tc>
      </w:tr>
      <w:tr w:rsidR="0085591B" w:rsidRPr="0085591B" w14:paraId="37E45D56" w14:textId="77777777" w:rsidTr="0085591B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56948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4C7CC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1B262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22.04-15.05.2025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501D8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85591B" w:rsidRPr="0085591B" w14:paraId="41ECF808" w14:textId="77777777" w:rsidTr="0085591B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D89FA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31E94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Литература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8D6AE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108C8F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</w:t>
            </w:r>
          </w:p>
        </w:tc>
      </w:tr>
      <w:tr w:rsidR="0085591B" w:rsidRPr="0085591B" w14:paraId="11AB4CC6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41995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63854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Родной язык</w:t>
            </w:r>
          </w:p>
          <w:p w14:paraId="552BC82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(чеченский)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97D1F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31CDA8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4727899D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CF7E2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E8AE6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Родная литература (чеченская)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1377E4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B339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85591B" w:rsidRPr="0085591B" w14:paraId="3F515714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D730BD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75A14C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Иностранный язык (английский)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B9A3E5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1666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17CA83DC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66AD1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BC9184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Алгебра и начала математического анализа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275AA1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CBF10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Контрольная работа   </w:t>
            </w:r>
          </w:p>
        </w:tc>
      </w:tr>
      <w:tr w:rsidR="0085591B" w:rsidRPr="0085591B" w14:paraId="6BBBC310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1477E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08BEF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Геометрия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51D87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A856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Контрольная работа    </w:t>
            </w:r>
          </w:p>
        </w:tc>
      </w:tr>
      <w:tr w:rsidR="0085591B" w:rsidRPr="0085591B" w14:paraId="02754138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371B13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66EDC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Вероятность и статистика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A7C84A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BB749C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Контрольная работа   </w:t>
            </w:r>
          </w:p>
        </w:tc>
      </w:tr>
      <w:tr w:rsidR="0085591B" w:rsidRPr="0085591B" w14:paraId="7FB7744B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53ABD3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F3BD7C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Информатика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B903E2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6B3AB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Практическая работа  </w:t>
            </w:r>
          </w:p>
        </w:tc>
      </w:tr>
      <w:tr w:rsidR="0085591B" w:rsidRPr="0085591B" w14:paraId="31F125C3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564E5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2C8493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Физика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6DE02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FCE10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1F19843C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27DB0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C863B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Химия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164F3C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EAADC7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20120A9B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2BC94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937E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Биология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21A2D6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09507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762405E2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39013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BB1DA4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CF66B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36388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Сдача нормативов  </w:t>
            </w:r>
          </w:p>
        </w:tc>
      </w:tr>
      <w:tr w:rsidR="0085591B" w:rsidRPr="0085591B" w14:paraId="2D58A7C2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2A3C3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1690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Основы безопасности жизнедеятельности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35F3D3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D7C2C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64245E9F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8984A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672E6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Индивидуальный проект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C890C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28AD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Практическая работа</w:t>
            </w:r>
          </w:p>
        </w:tc>
      </w:tr>
      <w:tr w:rsidR="0085591B" w:rsidRPr="0085591B" w14:paraId="7D2CB167" w14:textId="77777777" w:rsidTr="0085591B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EECC6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DE612B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Курсы по выбору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25E0D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1EF1BD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Собеседование</w:t>
            </w:r>
          </w:p>
        </w:tc>
      </w:tr>
      <w:tr w:rsidR="0085591B" w:rsidRPr="0085591B" w14:paraId="28721704" w14:textId="77777777" w:rsidTr="0085591B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9EC324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10656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4CC4F2" w14:textId="1D5C07CE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22.04-15.05.2025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C3820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73201F44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9C3CE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97707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Литература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7FC12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FDFEAD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150F1A7B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5C6D8A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30819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Родной язык</w:t>
            </w:r>
          </w:p>
          <w:p w14:paraId="06BA6D12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(чеченский)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6F1AE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26524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172CC3B9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792A8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423D28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Родная литература (чеченская)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30E066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DA417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62BCEAD8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D60FB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5E4FAE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Иностранный язык (английский)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39F87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BC54E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22529703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A5270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8950B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Математика 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AD8B2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7F86F" w14:textId="77777777" w:rsidR="0085591B" w:rsidRPr="0085591B" w:rsidRDefault="0085591B" w:rsidP="0085591B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</w:tr>
      <w:tr w:rsidR="0085591B" w:rsidRPr="0085591B" w14:paraId="665DA612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81C04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79BB1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Химия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CD821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7C2328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19DEA4C2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B8FA00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B9656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Биология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A32DE4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247D10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2815248D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636711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5C0AE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История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DB451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B70DA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292D2AFF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280864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6D5FE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Обществознание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C602A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24DE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Диагностическая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</w:p>
        </w:tc>
      </w:tr>
      <w:tr w:rsidR="0085591B" w:rsidRPr="0085591B" w14:paraId="734B5C15" w14:textId="77777777" w:rsidTr="0085591B">
        <w:trPr>
          <w:trHeight w:val="267"/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74404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591CF5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Calibri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Право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88BC4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6B0DA" w14:textId="77777777" w:rsidR="0085591B" w:rsidRPr="0085591B" w:rsidRDefault="0085591B" w:rsidP="0085591B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Тестирование</w:t>
            </w:r>
          </w:p>
        </w:tc>
      </w:tr>
      <w:tr w:rsidR="0085591B" w:rsidRPr="0085591B" w14:paraId="2F8F32B2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87702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A586D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F1921" w14:textId="77777777" w:rsidR="0085591B" w:rsidRPr="0085591B" w:rsidRDefault="0085591B" w:rsidP="0085591B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3BE0F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Сдача нормативов  </w:t>
            </w:r>
          </w:p>
        </w:tc>
      </w:tr>
      <w:tr w:rsidR="0085591B" w:rsidRPr="0085591B" w14:paraId="4D97F548" w14:textId="77777777" w:rsidTr="0085591B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8AA10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0E1A9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Основы безопасности жизнедеятельности</w:t>
            </w:r>
          </w:p>
        </w:tc>
        <w:tc>
          <w:tcPr>
            <w:tcW w:w="2127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9DCC90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D84AF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 </w:t>
            </w:r>
          </w:p>
        </w:tc>
      </w:tr>
      <w:tr w:rsidR="0085591B" w:rsidRPr="0085591B" w14:paraId="5BED6AC7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A99E7A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1878F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Индивидуальный проект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A5F9B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A26AF0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Защита ИП</w:t>
            </w:r>
          </w:p>
        </w:tc>
      </w:tr>
      <w:tr w:rsidR="0085591B" w:rsidRPr="0085591B" w14:paraId="1D6DCFD4" w14:textId="77777777" w:rsidTr="007E6AD1">
        <w:trPr>
          <w:jc w:val="center"/>
        </w:trPr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63C38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E107B5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Курсы по выбору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F1A303" w14:textId="77777777" w:rsidR="0085591B" w:rsidRPr="0085591B" w:rsidRDefault="0085591B" w:rsidP="0085591B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79862" w14:textId="77777777" w:rsidR="0085591B" w:rsidRPr="0085591B" w:rsidRDefault="0085591B" w:rsidP="008559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591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Собеседование</w:t>
            </w:r>
          </w:p>
        </w:tc>
      </w:tr>
    </w:tbl>
    <w:p w14:paraId="18CAC4F8" w14:textId="77777777" w:rsidR="0085591B" w:rsidRPr="0085591B" w:rsidRDefault="0085591B" w:rsidP="0085591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5B6DBFE" w14:textId="77777777" w:rsidR="0085591B" w:rsidRDefault="0085591B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33458E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Оценочные материалы</w:t>
      </w:r>
    </w:p>
    <w:p w14:paraId="20002E15" w14:textId="2F9246BD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 Промежуточная оценка, фиксирующая достижение предметных планируемых результатов и универсальных учебных действий на уровне не ниже базового, является основанием для перевода в следующий класс и для допуска обучающегося к государственной итоговой аттестации. В период введения ФГОС </w:t>
      </w:r>
      <w:r w:rsidR="00E334C5">
        <w:rPr>
          <w:rFonts w:ascii="Times New Roman" w:hAnsi="Times New Roman" w:cs="Times New Roman"/>
          <w:sz w:val="24"/>
          <w:szCs w:val="24"/>
        </w:rPr>
        <w:t>СОО</w:t>
      </w:r>
      <w:r w:rsidRPr="006064E1">
        <w:rPr>
          <w:rFonts w:ascii="Times New Roman" w:hAnsi="Times New Roman" w:cs="Times New Roman"/>
          <w:sz w:val="24"/>
          <w:szCs w:val="24"/>
        </w:rPr>
        <w:t xml:space="preserve"> в случае использования стандартизированных измерительных материалов критерий достижения/освоения учебного материала задается как выполнение не менее 50% заданий базового уровня или получения 50% от максимального балла за выполнение заданий базового уровня. В дальнейшем этот критерий должен составлять не менее 65%. </w:t>
      </w:r>
    </w:p>
    <w:p w14:paraId="41F498C5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Порядок проведения промежуточной аттестации регламентируется Федеральным законом «Об образовании в Российской Федерации» (ст.58) и иными нормативными актами. </w:t>
      </w:r>
    </w:p>
    <w:p w14:paraId="5F959FCC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Промежуточную аттестацию проходят все обучающиеся 5-9 классов по каждому учебному предмету, курсу инвариантной части учебного плана в конце учебного года, в сроки, определенные календарным учебным графиком. </w:t>
      </w:r>
    </w:p>
    <w:p w14:paraId="0A2033F9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Итоговая отметка за промежуточную аттестацию может выставляться на основании текущего контроля успеваемости или как результат проведения оценочной процедуры. </w:t>
      </w:r>
    </w:p>
    <w:p w14:paraId="1076894A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как оценочная процедура, контрольно-измерительные материалы которой являются частью рабочих программ предметов, курсов и утверждены в составе данной образовательной программы. </w:t>
      </w:r>
    </w:p>
    <w:p w14:paraId="2E7D8758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Сроки проведения</w:t>
      </w:r>
      <w:r w:rsidRPr="006064E1">
        <w:rPr>
          <w:rFonts w:ascii="Times New Roman" w:hAnsi="Times New Roman" w:cs="Times New Roman"/>
          <w:sz w:val="24"/>
          <w:szCs w:val="24"/>
        </w:rPr>
        <w:t xml:space="preserve">: в соответствии с учебным планом и календарным учебным графиком </w:t>
      </w:r>
    </w:p>
    <w:p w14:paraId="20BDFBEF" w14:textId="77777777" w:rsidR="00B45206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Pr="006064E1">
        <w:rPr>
          <w:rFonts w:ascii="Times New Roman" w:hAnsi="Times New Roman" w:cs="Times New Roman"/>
          <w:sz w:val="24"/>
          <w:szCs w:val="24"/>
        </w:rPr>
        <w:t>: заместители директора по учебно-воспитательной работе, руководители школьных методических объединений.</w:t>
      </w:r>
    </w:p>
    <w:p w14:paraId="3376C5CF" w14:textId="77777777" w:rsidR="006064E1" w:rsidRPr="006064E1" w:rsidRDefault="006064E1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6254FD" w14:textId="77777777" w:rsidR="00A12942" w:rsidRDefault="00A12942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</w:p>
    <w:p w14:paraId="6E8F62B3" w14:textId="7C26D265" w:rsidR="006064E1" w:rsidRDefault="006064E1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1.3.15</w:t>
      </w:r>
    </w:p>
    <w:p w14:paraId="0DCA5854" w14:textId="20379FDA" w:rsidR="006064E1" w:rsidRDefault="006064E1" w:rsidP="006276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Формы проведения промежуточной аттестации</w:t>
      </w:r>
      <w:r w:rsidR="002475AB">
        <w:rPr>
          <w:rFonts w:ascii="Times New Roman" w:hAnsi="Times New Roman" w:cs="Times New Roman"/>
          <w:b/>
          <w:sz w:val="24"/>
          <w:szCs w:val="24"/>
        </w:rPr>
        <w:t xml:space="preserve"> 10-11 класс</w:t>
      </w:r>
    </w:p>
    <w:tbl>
      <w:tblPr>
        <w:tblpPr w:leftFromText="180" w:rightFromText="180" w:vertAnchor="text" w:tblpX="-152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5"/>
        <w:gridCol w:w="3685"/>
        <w:gridCol w:w="2126"/>
      </w:tblGrid>
      <w:tr w:rsidR="002475AB" w:rsidRPr="002475AB" w14:paraId="2D345BAF" w14:textId="77777777" w:rsidTr="002475AB">
        <w:trPr>
          <w:trHeight w:val="510"/>
        </w:trPr>
        <w:tc>
          <w:tcPr>
            <w:tcW w:w="993" w:type="dxa"/>
          </w:tcPr>
          <w:p w14:paraId="6EFC3A9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Класс</w:t>
            </w:r>
          </w:p>
        </w:tc>
        <w:tc>
          <w:tcPr>
            <w:tcW w:w="2835" w:type="dxa"/>
          </w:tcPr>
          <w:p w14:paraId="5D6128D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Учебные предметы</w:t>
            </w:r>
          </w:p>
        </w:tc>
        <w:tc>
          <w:tcPr>
            <w:tcW w:w="3685" w:type="dxa"/>
          </w:tcPr>
          <w:p w14:paraId="7368CCE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Форма проведения</w:t>
            </w:r>
          </w:p>
        </w:tc>
        <w:tc>
          <w:tcPr>
            <w:tcW w:w="2126" w:type="dxa"/>
          </w:tcPr>
          <w:p w14:paraId="168952A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Сроки</w:t>
            </w:r>
          </w:p>
        </w:tc>
      </w:tr>
      <w:tr w:rsidR="002475AB" w:rsidRPr="002475AB" w14:paraId="467655DB" w14:textId="77777777" w:rsidTr="002475AB">
        <w:trPr>
          <w:trHeight w:val="283"/>
        </w:trPr>
        <w:tc>
          <w:tcPr>
            <w:tcW w:w="993" w:type="dxa"/>
          </w:tcPr>
          <w:p w14:paraId="4CAE16F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4DB341F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70F68AD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Стартовая контрольная работа</w:t>
            </w:r>
          </w:p>
        </w:tc>
        <w:tc>
          <w:tcPr>
            <w:tcW w:w="2126" w:type="dxa"/>
          </w:tcPr>
          <w:p w14:paraId="3D38C8A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Сентябрь</w:t>
            </w:r>
          </w:p>
        </w:tc>
      </w:tr>
      <w:tr w:rsidR="002475AB" w:rsidRPr="002475AB" w14:paraId="41AB209A" w14:textId="77777777" w:rsidTr="002475AB">
        <w:trPr>
          <w:trHeight w:val="283"/>
        </w:trPr>
        <w:tc>
          <w:tcPr>
            <w:tcW w:w="993" w:type="dxa"/>
          </w:tcPr>
          <w:p w14:paraId="44C88C5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5CBC16D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36C5AD12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Стартовая контрольная работа</w:t>
            </w:r>
          </w:p>
        </w:tc>
        <w:tc>
          <w:tcPr>
            <w:tcW w:w="2126" w:type="dxa"/>
          </w:tcPr>
          <w:p w14:paraId="588D596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Сентябрь</w:t>
            </w:r>
          </w:p>
        </w:tc>
      </w:tr>
      <w:tr w:rsidR="002475AB" w:rsidRPr="002475AB" w14:paraId="3E6DA601" w14:textId="77777777" w:rsidTr="002475AB">
        <w:trPr>
          <w:trHeight w:val="283"/>
        </w:trPr>
        <w:tc>
          <w:tcPr>
            <w:tcW w:w="993" w:type="dxa"/>
          </w:tcPr>
          <w:p w14:paraId="5D0E948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1364DE0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1FA77ED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Контрольное изложение</w:t>
            </w:r>
          </w:p>
        </w:tc>
        <w:tc>
          <w:tcPr>
            <w:tcW w:w="2126" w:type="dxa"/>
          </w:tcPr>
          <w:p w14:paraId="77BA3AC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13B2A1FB" w14:textId="77777777" w:rsidTr="002475AB">
        <w:trPr>
          <w:trHeight w:val="283"/>
        </w:trPr>
        <w:tc>
          <w:tcPr>
            <w:tcW w:w="993" w:type="dxa"/>
          </w:tcPr>
          <w:p w14:paraId="0F8659BF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302D9EA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Иностранный язык</w:t>
            </w:r>
          </w:p>
        </w:tc>
        <w:tc>
          <w:tcPr>
            <w:tcW w:w="3685" w:type="dxa"/>
          </w:tcPr>
          <w:p w14:paraId="612C0AD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</w:t>
            </w:r>
          </w:p>
        </w:tc>
        <w:tc>
          <w:tcPr>
            <w:tcW w:w="2126" w:type="dxa"/>
          </w:tcPr>
          <w:p w14:paraId="71A9A1D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313A1C85" w14:textId="77777777" w:rsidTr="002475AB">
        <w:trPr>
          <w:trHeight w:val="283"/>
        </w:trPr>
        <w:tc>
          <w:tcPr>
            <w:tcW w:w="993" w:type="dxa"/>
          </w:tcPr>
          <w:p w14:paraId="46FCCAD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6AFD62F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15CB13B9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  <w:tc>
          <w:tcPr>
            <w:tcW w:w="2126" w:type="dxa"/>
          </w:tcPr>
          <w:p w14:paraId="2AC0604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50227E6F" w14:textId="77777777" w:rsidTr="002475AB">
        <w:trPr>
          <w:trHeight w:val="283"/>
        </w:trPr>
        <w:tc>
          <w:tcPr>
            <w:tcW w:w="993" w:type="dxa"/>
          </w:tcPr>
          <w:p w14:paraId="1D64F1E9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2835" w:type="dxa"/>
          </w:tcPr>
          <w:p w14:paraId="44A1381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Физика</w:t>
            </w:r>
          </w:p>
        </w:tc>
        <w:tc>
          <w:tcPr>
            <w:tcW w:w="3685" w:type="dxa"/>
          </w:tcPr>
          <w:p w14:paraId="77F15F8F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  <w:tc>
          <w:tcPr>
            <w:tcW w:w="2126" w:type="dxa"/>
          </w:tcPr>
          <w:p w14:paraId="01EBDA4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4EA80A02" w14:textId="77777777" w:rsidTr="002475AB">
        <w:trPr>
          <w:trHeight w:val="283"/>
        </w:trPr>
        <w:tc>
          <w:tcPr>
            <w:tcW w:w="993" w:type="dxa"/>
          </w:tcPr>
          <w:p w14:paraId="5659469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39F5C64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24C561B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Сочинение</w:t>
            </w:r>
          </w:p>
        </w:tc>
        <w:tc>
          <w:tcPr>
            <w:tcW w:w="2126" w:type="dxa"/>
          </w:tcPr>
          <w:p w14:paraId="4341CED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235A472B" w14:textId="77777777" w:rsidTr="002475AB">
        <w:trPr>
          <w:trHeight w:val="283"/>
        </w:trPr>
        <w:tc>
          <w:tcPr>
            <w:tcW w:w="993" w:type="dxa"/>
          </w:tcPr>
          <w:p w14:paraId="1F94BFA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288923B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302CDAB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</w:t>
            </w:r>
          </w:p>
        </w:tc>
        <w:tc>
          <w:tcPr>
            <w:tcW w:w="2126" w:type="dxa"/>
          </w:tcPr>
          <w:p w14:paraId="43D0264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19A94EE8" w14:textId="77777777" w:rsidTr="002475AB">
        <w:trPr>
          <w:trHeight w:val="283"/>
        </w:trPr>
        <w:tc>
          <w:tcPr>
            <w:tcW w:w="993" w:type="dxa"/>
          </w:tcPr>
          <w:p w14:paraId="5969056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2D001C0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История</w:t>
            </w:r>
          </w:p>
        </w:tc>
        <w:tc>
          <w:tcPr>
            <w:tcW w:w="3685" w:type="dxa"/>
          </w:tcPr>
          <w:p w14:paraId="783FFE7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4A116DA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61943FE6" w14:textId="77777777" w:rsidTr="002475AB">
        <w:trPr>
          <w:trHeight w:val="283"/>
        </w:trPr>
        <w:tc>
          <w:tcPr>
            <w:tcW w:w="993" w:type="dxa"/>
          </w:tcPr>
          <w:p w14:paraId="0F44D19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5E28F68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Обществознание</w:t>
            </w:r>
          </w:p>
        </w:tc>
        <w:tc>
          <w:tcPr>
            <w:tcW w:w="3685" w:type="dxa"/>
          </w:tcPr>
          <w:p w14:paraId="64876C9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3A5ECAB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7C81B8A5" w14:textId="77777777" w:rsidTr="002475AB">
        <w:trPr>
          <w:trHeight w:val="283"/>
        </w:trPr>
        <w:tc>
          <w:tcPr>
            <w:tcW w:w="993" w:type="dxa"/>
          </w:tcPr>
          <w:p w14:paraId="0F643DD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13A50812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География</w:t>
            </w:r>
          </w:p>
        </w:tc>
        <w:tc>
          <w:tcPr>
            <w:tcW w:w="3685" w:type="dxa"/>
          </w:tcPr>
          <w:p w14:paraId="3D335F6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76DFA31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6A5AAD77" w14:textId="77777777" w:rsidTr="002475AB">
        <w:trPr>
          <w:trHeight w:val="283"/>
        </w:trPr>
        <w:tc>
          <w:tcPr>
            <w:tcW w:w="993" w:type="dxa"/>
          </w:tcPr>
          <w:p w14:paraId="179590C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5FE0A98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Астрономия</w:t>
            </w:r>
          </w:p>
        </w:tc>
        <w:tc>
          <w:tcPr>
            <w:tcW w:w="3685" w:type="dxa"/>
          </w:tcPr>
          <w:p w14:paraId="48D40AC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09ADC49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342C2DFC" w14:textId="77777777" w:rsidTr="002475AB">
        <w:trPr>
          <w:trHeight w:val="283"/>
        </w:trPr>
        <w:tc>
          <w:tcPr>
            <w:tcW w:w="993" w:type="dxa"/>
          </w:tcPr>
          <w:p w14:paraId="33BD905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0A561DF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Химия</w:t>
            </w:r>
          </w:p>
        </w:tc>
        <w:tc>
          <w:tcPr>
            <w:tcW w:w="3685" w:type="dxa"/>
          </w:tcPr>
          <w:p w14:paraId="24C92CF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</w:t>
            </w:r>
          </w:p>
        </w:tc>
        <w:tc>
          <w:tcPr>
            <w:tcW w:w="2126" w:type="dxa"/>
          </w:tcPr>
          <w:p w14:paraId="54CF6A4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4B2C51C2" w14:textId="77777777" w:rsidTr="002475AB">
        <w:trPr>
          <w:trHeight w:val="283"/>
        </w:trPr>
        <w:tc>
          <w:tcPr>
            <w:tcW w:w="993" w:type="dxa"/>
          </w:tcPr>
          <w:p w14:paraId="1DECE56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</w:tcPr>
          <w:p w14:paraId="242882FF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Биология</w:t>
            </w:r>
          </w:p>
        </w:tc>
        <w:tc>
          <w:tcPr>
            <w:tcW w:w="3685" w:type="dxa"/>
          </w:tcPr>
          <w:p w14:paraId="4136326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5739458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</w:tbl>
    <w:p w14:paraId="57B257D8" w14:textId="77777777" w:rsidR="002475AB" w:rsidRDefault="002475AB" w:rsidP="006276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57" w:tblpY="1"/>
        <w:tblOverlap w:val="never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2835"/>
        <w:gridCol w:w="3685"/>
        <w:gridCol w:w="2126"/>
      </w:tblGrid>
      <w:tr w:rsidR="002475AB" w:rsidRPr="002475AB" w14:paraId="752C0E57" w14:textId="77777777" w:rsidTr="002475AB">
        <w:trPr>
          <w:trHeight w:val="510"/>
        </w:trPr>
        <w:tc>
          <w:tcPr>
            <w:tcW w:w="998" w:type="dxa"/>
          </w:tcPr>
          <w:p w14:paraId="6FE0ED8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Класс</w:t>
            </w:r>
          </w:p>
        </w:tc>
        <w:tc>
          <w:tcPr>
            <w:tcW w:w="2835" w:type="dxa"/>
          </w:tcPr>
          <w:p w14:paraId="2305621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Учебные предметы</w:t>
            </w:r>
          </w:p>
        </w:tc>
        <w:tc>
          <w:tcPr>
            <w:tcW w:w="3685" w:type="dxa"/>
          </w:tcPr>
          <w:p w14:paraId="20918EA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Форма проведения</w:t>
            </w:r>
          </w:p>
        </w:tc>
        <w:tc>
          <w:tcPr>
            <w:tcW w:w="2126" w:type="dxa"/>
          </w:tcPr>
          <w:p w14:paraId="0B19BB1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Сроки</w:t>
            </w:r>
          </w:p>
        </w:tc>
      </w:tr>
      <w:tr w:rsidR="002475AB" w:rsidRPr="002475AB" w14:paraId="7982F8A4" w14:textId="77777777" w:rsidTr="002475AB">
        <w:trPr>
          <w:trHeight w:val="283"/>
        </w:trPr>
        <w:tc>
          <w:tcPr>
            <w:tcW w:w="998" w:type="dxa"/>
          </w:tcPr>
          <w:p w14:paraId="362F126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46E1910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56854EF9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Стартовая контрольная работа</w:t>
            </w:r>
          </w:p>
        </w:tc>
        <w:tc>
          <w:tcPr>
            <w:tcW w:w="2126" w:type="dxa"/>
          </w:tcPr>
          <w:p w14:paraId="53337E59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Сентябрь</w:t>
            </w:r>
          </w:p>
        </w:tc>
      </w:tr>
      <w:tr w:rsidR="002475AB" w:rsidRPr="002475AB" w14:paraId="5EC51BDA" w14:textId="77777777" w:rsidTr="002475AB">
        <w:trPr>
          <w:trHeight w:val="283"/>
        </w:trPr>
        <w:tc>
          <w:tcPr>
            <w:tcW w:w="998" w:type="dxa"/>
          </w:tcPr>
          <w:p w14:paraId="3089A36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2B4DF7E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692BA10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Стартовая контрольная работа</w:t>
            </w:r>
          </w:p>
        </w:tc>
        <w:tc>
          <w:tcPr>
            <w:tcW w:w="2126" w:type="dxa"/>
          </w:tcPr>
          <w:p w14:paraId="49CD29B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Сентябрь</w:t>
            </w:r>
          </w:p>
        </w:tc>
      </w:tr>
      <w:tr w:rsidR="002475AB" w:rsidRPr="002475AB" w14:paraId="472165E2" w14:textId="77777777" w:rsidTr="002475AB">
        <w:trPr>
          <w:trHeight w:val="283"/>
        </w:trPr>
        <w:tc>
          <w:tcPr>
            <w:tcW w:w="998" w:type="dxa"/>
          </w:tcPr>
          <w:p w14:paraId="4ACA6F02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53118062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6177159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Контрольное изложение</w:t>
            </w:r>
          </w:p>
        </w:tc>
        <w:tc>
          <w:tcPr>
            <w:tcW w:w="2126" w:type="dxa"/>
          </w:tcPr>
          <w:p w14:paraId="3083B0C6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6609404B" w14:textId="77777777" w:rsidTr="002475AB">
        <w:trPr>
          <w:trHeight w:val="283"/>
        </w:trPr>
        <w:tc>
          <w:tcPr>
            <w:tcW w:w="998" w:type="dxa"/>
          </w:tcPr>
          <w:p w14:paraId="674E73A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47B7C4B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Иностранный язык</w:t>
            </w:r>
          </w:p>
        </w:tc>
        <w:tc>
          <w:tcPr>
            <w:tcW w:w="3685" w:type="dxa"/>
          </w:tcPr>
          <w:p w14:paraId="7003057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Тест</w:t>
            </w:r>
          </w:p>
        </w:tc>
        <w:tc>
          <w:tcPr>
            <w:tcW w:w="2126" w:type="dxa"/>
          </w:tcPr>
          <w:p w14:paraId="3EF55D4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5DFF253D" w14:textId="77777777" w:rsidTr="002475AB">
        <w:trPr>
          <w:trHeight w:val="283"/>
        </w:trPr>
        <w:tc>
          <w:tcPr>
            <w:tcW w:w="998" w:type="dxa"/>
          </w:tcPr>
          <w:p w14:paraId="0BF4579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37D1D7C2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084F106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  <w:tc>
          <w:tcPr>
            <w:tcW w:w="2126" w:type="dxa"/>
          </w:tcPr>
          <w:p w14:paraId="5C34507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07968D37" w14:textId="77777777" w:rsidTr="002475AB">
        <w:trPr>
          <w:trHeight w:val="283"/>
        </w:trPr>
        <w:tc>
          <w:tcPr>
            <w:tcW w:w="998" w:type="dxa"/>
          </w:tcPr>
          <w:p w14:paraId="204490B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0170AA7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Физика</w:t>
            </w:r>
          </w:p>
        </w:tc>
        <w:tc>
          <w:tcPr>
            <w:tcW w:w="3685" w:type="dxa"/>
          </w:tcPr>
          <w:p w14:paraId="5A48D6A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  <w:tc>
          <w:tcPr>
            <w:tcW w:w="2126" w:type="dxa"/>
          </w:tcPr>
          <w:p w14:paraId="376061D9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Декабрь</w:t>
            </w:r>
          </w:p>
        </w:tc>
      </w:tr>
      <w:tr w:rsidR="002475AB" w:rsidRPr="002475AB" w14:paraId="63EBF24B" w14:textId="77777777" w:rsidTr="002475AB">
        <w:trPr>
          <w:trHeight w:val="283"/>
        </w:trPr>
        <w:tc>
          <w:tcPr>
            <w:tcW w:w="998" w:type="dxa"/>
          </w:tcPr>
          <w:p w14:paraId="35B4201E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5A40EE0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3685" w:type="dxa"/>
          </w:tcPr>
          <w:p w14:paraId="07F82ED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Сочинение</w:t>
            </w:r>
          </w:p>
        </w:tc>
        <w:tc>
          <w:tcPr>
            <w:tcW w:w="2126" w:type="dxa"/>
          </w:tcPr>
          <w:p w14:paraId="57293BE7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31DDB817" w14:textId="77777777" w:rsidTr="002475AB">
        <w:trPr>
          <w:trHeight w:val="283"/>
        </w:trPr>
        <w:tc>
          <w:tcPr>
            <w:tcW w:w="998" w:type="dxa"/>
          </w:tcPr>
          <w:p w14:paraId="6DBB1E3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3E83A85B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3685" w:type="dxa"/>
          </w:tcPr>
          <w:p w14:paraId="5BDE8CB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</w:t>
            </w:r>
          </w:p>
        </w:tc>
        <w:tc>
          <w:tcPr>
            <w:tcW w:w="2126" w:type="dxa"/>
          </w:tcPr>
          <w:p w14:paraId="03C82FC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55980E17" w14:textId="77777777" w:rsidTr="002475AB">
        <w:trPr>
          <w:trHeight w:val="283"/>
        </w:trPr>
        <w:tc>
          <w:tcPr>
            <w:tcW w:w="998" w:type="dxa"/>
          </w:tcPr>
          <w:p w14:paraId="21EC192F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798ED6D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История</w:t>
            </w:r>
          </w:p>
        </w:tc>
        <w:tc>
          <w:tcPr>
            <w:tcW w:w="3685" w:type="dxa"/>
          </w:tcPr>
          <w:p w14:paraId="77D5143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4474F2E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70E90A6B" w14:textId="77777777" w:rsidTr="002475AB">
        <w:trPr>
          <w:trHeight w:val="283"/>
        </w:trPr>
        <w:tc>
          <w:tcPr>
            <w:tcW w:w="998" w:type="dxa"/>
          </w:tcPr>
          <w:p w14:paraId="456177B3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4739E4B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Обществознание</w:t>
            </w:r>
          </w:p>
        </w:tc>
        <w:tc>
          <w:tcPr>
            <w:tcW w:w="3685" w:type="dxa"/>
          </w:tcPr>
          <w:p w14:paraId="130846C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3F8F20C5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175583BD" w14:textId="77777777" w:rsidTr="002475AB">
        <w:trPr>
          <w:trHeight w:val="283"/>
        </w:trPr>
        <w:tc>
          <w:tcPr>
            <w:tcW w:w="998" w:type="dxa"/>
          </w:tcPr>
          <w:p w14:paraId="3741977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6A5BAB88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География</w:t>
            </w:r>
          </w:p>
        </w:tc>
        <w:tc>
          <w:tcPr>
            <w:tcW w:w="3685" w:type="dxa"/>
          </w:tcPr>
          <w:p w14:paraId="59D0664F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2AF1BFBD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6F3CC631" w14:textId="77777777" w:rsidTr="002475AB">
        <w:trPr>
          <w:trHeight w:val="283"/>
        </w:trPr>
        <w:tc>
          <w:tcPr>
            <w:tcW w:w="998" w:type="dxa"/>
          </w:tcPr>
          <w:p w14:paraId="46ABA77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4244C78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Астрономия</w:t>
            </w:r>
          </w:p>
        </w:tc>
        <w:tc>
          <w:tcPr>
            <w:tcW w:w="3685" w:type="dxa"/>
          </w:tcPr>
          <w:p w14:paraId="63A7D94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3946E144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4F74105F" w14:textId="77777777" w:rsidTr="002475AB">
        <w:trPr>
          <w:trHeight w:val="283"/>
        </w:trPr>
        <w:tc>
          <w:tcPr>
            <w:tcW w:w="998" w:type="dxa"/>
          </w:tcPr>
          <w:p w14:paraId="098C338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62A065F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Химия</w:t>
            </w:r>
          </w:p>
        </w:tc>
        <w:tc>
          <w:tcPr>
            <w:tcW w:w="3685" w:type="dxa"/>
          </w:tcPr>
          <w:p w14:paraId="3E7515A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Итоговая контрольная работа</w:t>
            </w:r>
          </w:p>
        </w:tc>
        <w:tc>
          <w:tcPr>
            <w:tcW w:w="2126" w:type="dxa"/>
          </w:tcPr>
          <w:p w14:paraId="2CCCFF8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  <w:tr w:rsidR="002475AB" w:rsidRPr="002475AB" w14:paraId="43E8B19C" w14:textId="77777777" w:rsidTr="002475AB">
        <w:trPr>
          <w:trHeight w:val="283"/>
        </w:trPr>
        <w:tc>
          <w:tcPr>
            <w:tcW w:w="998" w:type="dxa"/>
          </w:tcPr>
          <w:p w14:paraId="32A4F20A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</w:tcPr>
          <w:p w14:paraId="7CE64830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Биология</w:t>
            </w:r>
          </w:p>
        </w:tc>
        <w:tc>
          <w:tcPr>
            <w:tcW w:w="3685" w:type="dxa"/>
          </w:tcPr>
          <w:p w14:paraId="296C627C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  <w:tc>
          <w:tcPr>
            <w:tcW w:w="2126" w:type="dxa"/>
          </w:tcPr>
          <w:p w14:paraId="3E0AEB11" w14:textId="77777777" w:rsidR="002475AB" w:rsidRPr="002475AB" w:rsidRDefault="002475AB" w:rsidP="002475AB">
            <w:pPr>
              <w:spacing w:after="0" w:line="240" w:lineRule="auto"/>
              <w:ind w:left="340" w:hanging="17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47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Май</w:t>
            </w:r>
          </w:p>
        </w:tc>
      </w:tr>
    </w:tbl>
    <w:p w14:paraId="49B2BA98" w14:textId="77777777" w:rsidR="002475AB" w:rsidRDefault="002475AB" w:rsidP="006276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30A38" w14:textId="77777777" w:rsidR="004176FB" w:rsidRDefault="004A778D" w:rsidP="004A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78D">
        <w:rPr>
          <w:rFonts w:ascii="Times New Roman" w:hAnsi="Times New Roman" w:cs="Times New Roman"/>
          <w:b/>
          <w:sz w:val="24"/>
          <w:szCs w:val="24"/>
        </w:rPr>
        <w:t>Итоговая аттестация</w:t>
      </w:r>
      <w:r w:rsidRPr="004A778D">
        <w:rPr>
          <w:rFonts w:ascii="Times New Roman" w:hAnsi="Times New Roman" w:cs="Times New Roman"/>
          <w:sz w:val="24"/>
          <w:szCs w:val="24"/>
        </w:rPr>
        <w:t xml:space="preserve">, завершающая освоение имеющих государственную аккредитацию основных образовательных программ, является государственной итоговой аттестацией.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стандарта. </w:t>
      </w:r>
    </w:p>
    <w:p w14:paraId="345BCEA7" w14:textId="77777777" w:rsidR="004176FB" w:rsidRDefault="004A778D" w:rsidP="004A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78D">
        <w:rPr>
          <w:rFonts w:ascii="Times New Roman" w:hAnsi="Times New Roman" w:cs="Times New Roman"/>
          <w:sz w:val="24"/>
          <w:szCs w:val="24"/>
        </w:rPr>
        <w:t xml:space="preserve">Формы государственной итоговой аттестации, порядок проведения такой аттестации по соответствующим образовательным программам различного уровня и в любых формах (включая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государственной итоговой аттестации, порядок подачи и рассмотрения апелляций, изменения и (или) аннулирования результатов государственной итоговой аттестации)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</w:t>
      </w:r>
    </w:p>
    <w:p w14:paraId="41139B02" w14:textId="77777777" w:rsidR="004176FB" w:rsidRDefault="004A778D" w:rsidP="004A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78D">
        <w:rPr>
          <w:rFonts w:ascii="Times New Roman" w:hAnsi="Times New Roman" w:cs="Times New Roman"/>
          <w:sz w:val="24"/>
          <w:szCs w:val="24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 </w:t>
      </w:r>
    </w:p>
    <w:p w14:paraId="282E7A5D" w14:textId="77777777" w:rsidR="004A778D" w:rsidRDefault="004A778D" w:rsidP="004A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778D">
        <w:rPr>
          <w:rFonts w:ascii="Times New Roman" w:hAnsi="Times New Roman" w:cs="Times New Roman"/>
          <w:sz w:val="24"/>
          <w:szCs w:val="24"/>
        </w:rP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</w:t>
      </w:r>
      <w:r w:rsidR="004176FB">
        <w:rPr>
          <w:rFonts w:ascii="Times New Roman" w:hAnsi="Times New Roman" w:cs="Times New Roman"/>
          <w:sz w:val="24"/>
          <w:szCs w:val="24"/>
        </w:rPr>
        <w:t>.</w:t>
      </w:r>
    </w:p>
    <w:p w14:paraId="1A190513" w14:textId="77777777" w:rsidR="004176FB" w:rsidRDefault="004176FB" w:rsidP="004A7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9D4291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Итоговая аттестация, завершающая освоение имеющих государственную аккредитацию основных образовательных программ, является государственной итоговой аттестацией. </w:t>
      </w:r>
    </w:p>
    <w:p w14:paraId="3A0FA631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стандарта. </w:t>
      </w:r>
    </w:p>
    <w:p w14:paraId="056786C3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>Формы государственной итоговой аттестации, порядок проведения такой аттестации по соответствующим образовательным программам различного уровня и в любых формах (включая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государственной итоговой аттестации, порядок подачи и рассмотрения апелляций, изменения и (или) аннулирования результатов государственной итоговой аттестации)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ГИА проводится:</w:t>
      </w:r>
    </w:p>
    <w:p w14:paraId="6FA99BF6" w14:textId="034CB310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 а) в форме  государственного экзамена (далее – </w:t>
      </w:r>
      <w:r w:rsidR="00A465A2">
        <w:rPr>
          <w:rFonts w:ascii="Times New Roman" w:hAnsi="Times New Roman" w:cs="Times New Roman"/>
          <w:sz w:val="24"/>
          <w:szCs w:val="24"/>
        </w:rPr>
        <w:t>Е</w:t>
      </w:r>
      <w:r w:rsidRPr="004176FB">
        <w:rPr>
          <w:rFonts w:ascii="Times New Roman" w:hAnsi="Times New Roman" w:cs="Times New Roman"/>
          <w:sz w:val="24"/>
          <w:szCs w:val="24"/>
        </w:rPr>
        <w:t xml:space="preserve">ГЭ) с использованием контрольных измерительных материалов, представляющих собой комплексы заданий стандартизированной формы (далее – КИМ), – для обучающихся образовательных организаций, в том числе иностранных граждан, лиц без гражданства, в том числе соотечественников за рубежом, беженцев и вынужденных переселенцев, освоивших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 в очной, очно-заочной или заочной формах, лиц, обучающихся в образовательных организациях, расположенных за пределами территории Российской Федерации и реализующих имеющие государственную аккредитацию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образования, и загранучреждениях Министерства иностранных дел Российской Федерации, имеющих в своей структуре специализированные структурные образовательные подразделения (далее – загранучреждения), а также для экстернов, допущенных в текущем году к ГИА. </w:t>
      </w:r>
    </w:p>
    <w:p w14:paraId="58D12440" w14:textId="70E8F138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б) в форме государственного выпускного экзамена (далее – ГВЭ) с использованием текстов, тем, заданий, билетов – для обучающихся, осваивающих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а также для обучающихся с ограниченными возможностями здоровья, обучающихся – детей-инвалидов и инвалидов, осваивающих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 (далее – обучающиеся с ограниченными возможностями здоровья, обучающиеся – дети-инвалиды и инвалиды). ГИА в форме </w:t>
      </w:r>
      <w:r w:rsidR="00A465A2">
        <w:rPr>
          <w:rFonts w:ascii="Times New Roman" w:hAnsi="Times New Roman" w:cs="Times New Roman"/>
          <w:sz w:val="24"/>
          <w:szCs w:val="24"/>
        </w:rPr>
        <w:t>Е</w:t>
      </w:r>
      <w:r w:rsidRPr="004176FB">
        <w:rPr>
          <w:rFonts w:ascii="Times New Roman" w:hAnsi="Times New Roman" w:cs="Times New Roman"/>
          <w:sz w:val="24"/>
          <w:szCs w:val="24"/>
        </w:rPr>
        <w:t>ГЭ и (или) ГВЭ включает в себя четыре экзамена по следующим учебным предметам: экзамены по русскому языку и математике (далее – обязательные учебные предметы), а также экзамены по выбору обучающегося, экстерна (далее вместе – участники ГИА) по двум учебным предметам из числа учебных предметов: физика, химия, биология, литература, география, история, обществознание, иностранные языки (английский, французский, немецкий и испанский), информатика и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176FB">
        <w:rPr>
          <w:rFonts w:ascii="Times New Roman" w:hAnsi="Times New Roman" w:cs="Times New Roman"/>
          <w:sz w:val="24"/>
          <w:szCs w:val="24"/>
        </w:rPr>
        <w:t>коммуникационные технологии (ИКТ).</w:t>
      </w:r>
    </w:p>
    <w:p w14:paraId="6A689D10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 К государственной итоговой аттестации (ГИА) допускаются обучающиеся, не имеющие академической задолженности,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76FB">
        <w:rPr>
          <w:rFonts w:ascii="Times New Roman" w:hAnsi="Times New Roman" w:cs="Times New Roman"/>
          <w:sz w:val="24"/>
          <w:szCs w:val="24"/>
        </w:rPr>
        <w:t xml:space="preserve"> также имеющие результат «зачет» за итоговое собеседование по русскому языку. </w:t>
      </w:r>
    </w:p>
    <w:p w14:paraId="4A5E6BA5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Выбранные участниками ГИА учебные предметы, форма (формы) ГИА (для лиц, указанных в подпункте "б" пункта 6 настоящего Порядка) и язык, на котором они планируют сдавать экзамены (для обучающихся, указанных в пункте 8 настоящего Порядка), а также сроки участия в ГИА указываются ими в заявлениях. </w:t>
      </w:r>
    </w:p>
    <w:p w14:paraId="235463F2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lastRenderedPageBreak/>
        <w:t xml:space="preserve">Заявления об участии в ГИА подаются до 1 марта включительно: </w:t>
      </w:r>
    </w:p>
    <w:p w14:paraId="778B0DEE" w14:textId="59A55A30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sym w:font="Symbol" w:char="F02D"/>
      </w:r>
      <w:r w:rsidRPr="004176FB">
        <w:rPr>
          <w:rFonts w:ascii="Times New Roman" w:hAnsi="Times New Roman" w:cs="Times New Roman"/>
          <w:sz w:val="24"/>
          <w:szCs w:val="24"/>
        </w:rPr>
        <w:t xml:space="preserve"> обучающимися – в образовательные организации, в которых обучающиеся осваивают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2CA26D8E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sym w:font="Symbol" w:char="F02D"/>
      </w:r>
      <w:r w:rsidRPr="004176FB">
        <w:rPr>
          <w:rFonts w:ascii="Times New Roman" w:hAnsi="Times New Roman" w:cs="Times New Roman"/>
          <w:sz w:val="24"/>
          <w:szCs w:val="24"/>
        </w:rPr>
        <w:t xml:space="preserve"> экстернами – в образовательные организации по выбору экстернов.</w:t>
      </w:r>
    </w:p>
    <w:p w14:paraId="6E51B16E" w14:textId="77777777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 Обучающиеся, являющиеся в текущем учебном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и сформированных в порядке, устанавливаемом Министерством просвещения Российской Федерации, освобождаются от прохождения ГИА по учебному предмету, соответствующему профилю всероссийской олимпиады школьников, международной олимпиады. </w:t>
      </w:r>
    </w:p>
    <w:p w14:paraId="4F10C8CA" w14:textId="08E22BFA" w:rsidR="004176FB" w:rsidRDefault="004176FB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6FB">
        <w:rPr>
          <w:rFonts w:ascii="Times New Roman" w:hAnsi="Times New Roman" w:cs="Times New Roman"/>
          <w:sz w:val="24"/>
          <w:szCs w:val="24"/>
        </w:rPr>
        <w:t xml:space="preserve">Для участия в итоговом собеседовании по русскому языку обучающиеся подают заявления в образовательные организации, в которых обучающиеся осваивают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4176FB">
        <w:rPr>
          <w:rFonts w:ascii="Times New Roman" w:hAnsi="Times New Roman" w:cs="Times New Roman"/>
          <w:sz w:val="24"/>
          <w:szCs w:val="24"/>
        </w:rPr>
        <w:t xml:space="preserve"> общего образования, а экстерны – в образовательную организацию по выбору экстерна. </w:t>
      </w:r>
    </w:p>
    <w:p w14:paraId="0F822F24" w14:textId="77777777" w:rsidR="0089710E" w:rsidRDefault="0089710E" w:rsidP="004176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573C31" w14:textId="77777777" w:rsidR="0089710E" w:rsidRPr="0089710E" w:rsidRDefault="0089710E" w:rsidP="008971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10E">
        <w:rPr>
          <w:rFonts w:ascii="Times New Roman" w:hAnsi="Times New Roman" w:cs="Times New Roman"/>
          <w:b/>
          <w:sz w:val="24"/>
          <w:szCs w:val="24"/>
        </w:rPr>
        <w:t xml:space="preserve">Описание итоговой оценки по предметам, </w:t>
      </w:r>
      <w:proofErr w:type="gramStart"/>
      <w:r w:rsidRPr="0089710E">
        <w:rPr>
          <w:rFonts w:ascii="Times New Roman" w:hAnsi="Times New Roman" w:cs="Times New Roman"/>
          <w:b/>
          <w:sz w:val="24"/>
          <w:szCs w:val="24"/>
        </w:rPr>
        <w:t>не выносимым</w:t>
      </w:r>
      <w:proofErr w:type="gramEnd"/>
      <w:r w:rsidRPr="0089710E">
        <w:rPr>
          <w:rFonts w:ascii="Times New Roman" w:hAnsi="Times New Roman" w:cs="Times New Roman"/>
          <w:b/>
          <w:sz w:val="24"/>
          <w:szCs w:val="24"/>
        </w:rPr>
        <w:t xml:space="preserve"> на государственную итоговую аттестацию</w:t>
      </w:r>
    </w:p>
    <w:p w14:paraId="7DACDB8B" w14:textId="0D5527D6" w:rsidR="0089710E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 xml:space="preserve">Итоговая аттестация, завершающая освоение основной образовательной программы </w:t>
      </w:r>
      <w:proofErr w:type="gramStart"/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="00A465A2">
        <w:rPr>
          <w:rFonts w:ascii="Times New Roman" w:hAnsi="Times New Roman" w:cs="Times New Roman"/>
          <w:sz w:val="24"/>
          <w:szCs w:val="24"/>
        </w:rPr>
        <w:t xml:space="preserve"> </w:t>
      </w:r>
      <w:r w:rsidRPr="0089710E">
        <w:rPr>
          <w:rFonts w:ascii="Times New Roman" w:hAnsi="Times New Roman" w:cs="Times New Roman"/>
          <w:sz w:val="24"/>
          <w:szCs w:val="24"/>
        </w:rPr>
        <w:t>общего образования</w:t>
      </w:r>
      <w:proofErr w:type="gramEnd"/>
      <w:r w:rsidRPr="0089710E">
        <w:rPr>
          <w:rFonts w:ascii="Times New Roman" w:hAnsi="Times New Roman" w:cs="Times New Roman"/>
          <w:sz w:val="24"/>
          <w:szCs w:val="24"/>
        </w:rPr>
        <w:t xml:space="preserve"> является обязательной и проводится в порядке и в форме, которые установлены в общеобразовательной организации. </w:t>
      </w:r>
    </w:p>
    <w:p w14:paraId="6186DE74" w14:textId="77777777" w:rsidR="0089710E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>Государственная итоговая аттестация включает в себя обязательные экзамены по русскому языку и математике, а также экзамены по выбору обучающегося по двум учебным предметам из числа учебных предметов: физика, химия, биология, литература, география, история, обществознание, иностранные языки (английский, французский, немецкий и испанский языки), информатика и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9710E">
        <w:rPr>
          <w:rFonts w:ascii="Times New Roman" w:hAnsi="Times New Roman" w:cs="Times New Roman"/>
          <w:sz w:val="24"/>
          <w:szCs w:val="24"/>
        </w:rPr>
        <w:t>коммуникационные технологии (ИКТ).</w:t>
      </w:r>
    </w:p>
    <w:p w14:paraId="0E110580" w14:textId="60929B9B" w:rsidR="0089710E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>ГИА проводится в форме государственного экзамена (</w:t>
      </w:r>
      <w:r w:rsidR="00A465A2">
        <w:rPr>
          <w:rFonts w:ascii="Times New Roman" w:hAnsi="Times New Roman" w:cs="Times New Roman"/>
          <w:sz w:val="24"/>
          <w:szCs w:val="24"/>
        </w:rPr>
        <w:t>Е</w:t>
      </w:r>
      <w:r w:rsidRPr="0089710E">
        <w:rPr>
          <w:rFonts w:ascii="Times New Roman" w:hAnsi="Times New Roman" w:cs="Times New Roman"/>
          <w:sz w:val="24"/>
          <w:szCs w:val="24"/>
        </w:rPr>
        <w:t xml:space="preserve">ГЭ) с использованием контрольных измерительных материалов, представляющих собой комплексы заданий в стандартизированной форме и в форме устных и письменных экзаменов с использованием тем, билетов и иных форм (государственный выпускной экзамен – ГВЭ) для обучающихся, освоивших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89710E">
        <w:rPr>
          <w:rFonts w:ascii="Times New Roman" w:hAnsi="Times New Roman" w:cs="Times New Roman"/>
          <w:sz w:val="24"/>
          <w:szCs w:val="24"/>
        </w:rPr>
        <w:t xml:space="preserve"> общего образования в очной, очно-заочной или заочной формах, а также для лиц, освоивших образовательные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89710E">
        <w:rPr>
          <w:rFonts w:ascii="Times New Roman" w:hAnsi="Times New Roman" w:cs="Times New Roman"/>
          <w:sz w:val="24"/>
          <w:szCs w:val="24"/>
        </w:rPr>
        <w:t xml:space="preserve"> общего образования в форме семейного образования и допущенных в текущем году к ГИА. </w:t>
      </w:r>
    </w:p>
    <w:p w14:paraId="3E0CAE8E" w14:textId="4AFBBCA2" w:rsidR="0089710E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 xml:space="preserve">К ГИА допускаются обучающиеся, не имеющие академической задолженности и в полном объеме выполнившие учебный план или индивидуальный учебный план (имеющие годовые отметки по всем учебным предметам учебного плана за </w:t>
      </w:r>
      <w:r w:rsidR="00A465A2">
        <w:rPr>
          <w:rFonts w:ascii="Times New Roman" w:hAnsi="Times New Roman" w:cs="Times New Roman"/>
          <w:sz w:val="24"/>
          <w:szCs w:val="24"/>
        </w:rPr>
        <w:t>11</w:t>
      </w:r>
      <w:r w:rsidRPr="0089710E">
        <w:rPr>
          <w:rFonts w:ascii="Times New Roman" w:hAnsi="Times New Roman" w:cs="Times New Roman"/>
          <w:sz w:val="24"/>
          <w:szCs w:val="24"/>
        </w:rPr>
        <w:t xml:space="preserve"> класс не ниже удовлетворительных). Выбранные обучающимся учебные предметы, форма (формы) ГИА указываются им в заявлении, которое он подает в образовательную организацию до 1 марта включительно. </w:t>
      </w:r>
    </w:p>
    <w:p w14:paraId="07915A20" w14:textId="77777777" w:rsidR="001E71EC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 xml:space="preserve">Обучающиеся, являющиеся в текущем учебном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и сформированных в порядке, устанавливаемом </w:t>
      </w:r>
      <w:r w:rsidR="001E71EC" w:rsidRPr="004176FB">
        <w:rPr>
          <w:rFonts w:ascii="Times New Roman" w:hAnsi="Times New Roman" w:cs="Times New Roman"/>
          <w:sz w:val="24"/>
          <w:szCs w:val="24"/>
        </w:rPr>
        <w:t>Министерством просвещения Российской Федерации</w:t>
      </w:r>
      <w:r w:rsidRPr="0089710E">
        <w:rPr>
          <w:rFonts w:ascii="Times New Roman" w:hAnsi="Times New Roman" w:cs="Times New Roman"/>
          <w:sz w:val="24"/>
          <w:szCs w:val="24"/>
        </w:rPr>
        <w:t xml:space="preserve">, освобождаются от прохождения государственной итоговой аттестации по учебному предмету, соответствующему профилю всероссийской олимпиады школьников, международной олимпиады. </w:t>
      </w:r>
    </w:p>
    <w:p w14:paraId="6E3B3D9C" w14:textId="77777777" w:rsidR="001E71EC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 xml:space="preserve">Обучающиеся вправе изменить (дополнить) перечень указанных в заявлении экзаменов только при наличии у них уважительных причин (болезни или иных обстоятельств, подтвержденных документально). В этом случае обучающийся подает заявление в ГЭК с указанием измененного перечня учебных предметов, по которым он планирует пройти ГИА, и причины изменения заявленного ранее перечня. Указанное заявление подается не позднее, чем за две недели до начала соответствующих экзаменов. </w:t>
      </w:r>
    </w:p>
    <w:p w14:paraId="71B78E84" w14:textId="45BEB04A" w:rsidR="001E71EC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статьей 59 Федерального закона «Об образовании в Российской Федерации» государственная итоговая аттестация (далее – ГИА) является обязательной процедурой, завершающей освоение основной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89710E">
        <w:rPr>
          <w:rFonts w:ascii="Times New Roman" w:hAnsi="Times New Roman" w:cs="Times New Roman"/>
          <w:sz w:val="24"/>
          <w:szCs w:val="24"/>
        </w:rPr>
        <w:t xml:space="preserve"> общего образования. Порядок проведения ГИА регламентируется Законом и иными нормативными актами. </w:t>
      </w:r>
    </w:p>
    <w:p w14:paraId="29E3601B" w14:textId="77777777" w:rsidR="0089710E" w:rsidRDefault="0089710E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10E">
        <w:rPr>
          <w:rFonts w:ascii="Times New Roman" w:hAnsi="Times New Roman" w:cs="Times New Roman"/>
          <w:sz w:val="24"/>
          <w:szCs w:val="24"/>
        </w:rPr>
        <w:t>Целью ГИА является установление уровня образовательных достижений выпускников.</w:t>
      </w:r>
    </w:p>
    <w:p w14:paraId="50DEA34F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2BE18C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>1.3.6.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b/>
          <w:sz w:val="24"/>
          <w:szCs w:val="24"/>
        </w:rPr>
        <w:t>Система внутришкольного мониторинга образовательных достижений и «портфель» достижений как инструменты динамики образовательных достижений</w:t>
      </w:r>
    </w:p>
    <w:p w14:paraId="1678752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3322F9" w14:textId="77777777" w:rsidR="001E71EC" w:rsidRP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Система внутришкольного мониторинга образовательных достижений (личностных, метапредметных и предметных), основными составляющими которой являются материалы стартовой диагностики и материалы, фиксирующие текущие и промежуточные учебные и личностные достижения, позволяет достаточно полно и всесторонне оценивать как динамику формирования отдельных личностных качеств, так и динамику овладения метапредметными действиями и предметным содержанием.</w:t>
      </w:r>
    </w:p>
    <w:p w14:paraId="12D18114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Внутришкольный мониторинг образовательных достижений ведётся каждым учителем-предметником и фиксируется в классных журналах, дневниках обучающихся на бумажных и электронных носителях. Рабочий Портфолио ученика: </w:t>
      </w:r>
    </w:p>
    <w:p w14:paraId="0A518ED9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 </w:t>
      </w:r>
    </w:p>
    <w:p w14:paraId="75E1BF3F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 </w:t>
      </w:r>
    </w:p>
    <w:p w14:paraId="7072B85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позволяет учитывать возрастные особенности развития универсальных учебных действий учащихся; лучшие достижения Российской школы на этапе начального обучения; а также педагогические ресурсы учебных предметов образовательного плана; </w:t>
      </w:r>
    </w:p>
    <w:p w14:paraId="7C17B7F3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предполагает активное вовлечение обучающихся и их родителей в оценочную деятельность на основе проблемного анализа, рефлексии и оптимистического прогнозирования. </w:t>
      </w:r>
    </w:p>
    <w:p w14:paraId="34F8E255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Рабочий Портфолио, как инновационный продукт, носит системный характер. В образовательном процессе основной школы он используется как: </w:t>
      </w:r>
    </w:p>
    <w:p w14:paraId="4B0FB6D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процессуальный способ фиксирования достижений учащихся; </w:t>
      </w:r>
    </w:p>
    <w:p w14:paraId="34E709E9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копилка полезной информации; </w:t>
      </w:r>
    </w:p>
    <w:p w14:paraId="1E741061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 наглядные доказательства образовательной деятельности ученика; </w:t>
      </w:r>
    </w:p>
    <w:p w14:paraId="65A51FD2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повод для «встречи» школьника, учителя и родителя. </w:t>
      </w:r>
    </w:p>
    <w:p w14:paraId="0AC2992E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Преимущества рабочего Портфолио как метода оценивания достижений учащихся:</w:t>
      </w:r>
    </w:p>
    <w:p w14:paraId="667B1DA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сфокусирован на процессуальном контроле новых приоритетов современного образования, которыми являются УУД (универсальные учебные действия); </w:t>
      </w:r>
    </w:p>
    <w:p w14:paraId="1C2E56E2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содержание заданий Портфолио выстроено на основе УМК, реализующего новые образовательные стандарты основной школы; </w:t>
      </w:r>
    </w:p>
    <w:p w14:paraId="38C7D832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разделы Портфолио являются общепринятой моделью в мировой педагогической практике; </w:t>
      </w:r>
    </w:p>
    <w:p w14:paraId="65BDC390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учитывает особенности развития критического мышления учащихся путем использования трех стадий: вызов (проблемная ситуация) – осмысление – рефлексия; </w:t>
      </w:r>
    </w:p>
    <w:p w14:paraId="3C045D81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позволяет помочь учащимся самим определять цели обучения, осуществлять активное присвоение информации и размышлять о том, что они узнали. </w:t>
      </w:r>
    </w:p>
    <w:p w14:paraId="0E83F0D0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Отбор работ для «портфеля» достижений ведётся самим обучающимся совместно с классным руководителем и при участии семьи.</w:t>
      </w:r>
    </w:p>
    <w:p w14:paraId="76BA11F5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lastRenderedPageBreak/>
        <w:t xml:space="preserve"> Включение каких-либо материалов в «портфель» достижений без согласия обучающегося не допускается. </w:t>
      </w:r>
    </w:p>
    <w:p w14:paraId="2189E0A4" w14:textId="155E366D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="00A465A2">
        <w:rPr>
          <w:rFonts w:ascii="Times New Roman" w:hAnsi="Times New Roman" w:cs="Times New Roman"/>
          <w:b/>
          <w:sz w:val="24"/>
          <w:szCs w:val="24"/>
        </w:rPr>
        <w:t>десят</w:t>
      </w:r>
      <w:r w:rsidRPr="001E71EC">
        <w:rPr>
          <w:rFonts w:ascii="Times New Roman" w:hAnsi="Times New Roman" w:cs="Times New Roman"/>
          <w:b/>
          <w:sz w:val="24"/>
          <w:szCs w:val="24"/>
        </w:rPr>
        <w:t>иклассника</w:t>
      </w:r>
      <w:r w:rsidRPr="001E71EC">
        <w:rPr>
          <w:rFonts w:ascii="Times New Roman" w:hAnsi="Times New Roman" w:cs="Times New Roman"/>
          <w:sz w:val="24"/>
          <w:szCs w:val="24"/>
        </w:rPr>
        <w:t xml:space="preserve"> формируется в период, когда, с одной стороны, начинается активная подготовка к завершению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1E71EC">
        <w:rPr>
          <w:rFonts w:ascii="Times New Roman" w:hAnsi="Times New Roman" w:cs="Times New Roman"/>
          <w:sz w:val="24"/>
          <w:szCs w:val="24"/>
        </w:rPr>
        <w:t xml:space="preserve"> образования и государственной итоговой аттестации, с другой – начинается период активного самоопределения в выборе дальнейшего обучения после окончания основной школы. </w:t>
      </w:r>
    </w:p>
    <w:p w14:paraId="417BB118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В отношении первого направления делается акцент на сбор в портфолио материалов, демонстрирующих предметные результаты и метапредметные достижения: </w:t>
      </w:r>
    </w:p>
    <w:p w14:paraId="4145C46E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традиционные письменные и устные задания; </w:t>
      </w:r>
    </w:p>
    <w:p w14:paraId="2C8D7A3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тесты (межпредметные, комплексные);</w:t>
      </w:r>
    </w:p>
    <w:p w14:paraId="4A966A0B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творческие, проектные и проблемные задания; </w:t>
      </w:r>
    </w:p>
    <w:p w14:paraId="076F0E94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собеседования и беседы; </w:t>
      </w:r>
    </w:p>
    <w:p w14:paraId="4A8EEA6E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самоанализ учащимися собственной деятельности. </w:t>
      </w:r>
    </w:p>
    <w:p w14:paraId="67C44D4F" w14:textId="398F3F45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="00FE050F">
        <w:rPr>
          <w:rFonts w:ascii="Times New Roman" w:hAnsi="Times New Roman" w:cs="Times New Roman"/>
          <w:b/>
          <w:sz w:val="24"/>
          <w:szCs w:val="24"/>
        </w:rPr>
        <w:t>одиннадц</w:t>
      </w:r>
      <w:r w:rsidR="00FE050F" w:rsidRPr="001E71EC">
        <w:rPr>
          <w:rFonts w:ascii="Times New Roman" w:hAnsi="Times New Roman" w:cs="Times New Roman"/>
          <w:b/>
          <w:sz w:val="24"/>
          <w:szCs w:val="24"/>
        </w:rPr>
        <w:t>атиклассника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 xml:space="preserve">демонстрирует результаты освоения обучающимися образовательной программы </w:t>
      </w:r>
      <w:r w:rsidR="00D21FE0">
        <w:rPr>
          <w:rFonts w:ascii="Times New Roman" w:hAnsi="Times New Roman" w:cs="Times New Roman"/>
          <w:sz w:val="24"/>
          <w:szCs w:val="24"/>
        </w:rPr>
        <w:t>среднего</w:t>
      </w:r>
      <w:r w:rsidRPr="001E71EC">
        <w:rPr>
          <w:rFonts w:ascii="Times New Roman" w:hAnsi="Times New Roman" w:cs="Times New Roman"/>
          <w:sz w:val="24"/>
          <w:szCs w:val="24"/>
        </w:rPr>
        <w:t xml:space="preserve"> образования, указанные в стандарте.</w:t>
      </w:r>
      <w:r w:rsidR="001A6038"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 xml:space="preserve"> Девятый класс </w:t>
      </w:r>
      <w:proofErr w:type="gramStart"/>
      <w:r w:rsidRPr="001E71EC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1E71EC">
        <w:rPr>
          <w:rFonts w:ascii="Times New Roman" w:hAnsi="Times New Roman" w:cs="Times New Roman"/>
          <w:sz w:val="24"/>
          <w:szCs w:val="24"/>
        </w:rPr>
        <w:t xml:space="preserve"> период активного пополнения портфолио, регулярной самооценки его содержимого. Со второго полугодия обсуждение состояния портфолио – регулярная тема на предметных занятиях и классных часах. Особое внимание уделяется систематизации материалов портфолио</w:t>
      </w:r>
      <w:r w:rsidR="001A6038"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>и выстраиванию его содержания таким образом, чтобы он отчетливо демонстрировал прогресс и предпочтения обучающихся, а также обоснованность его выбора дальнейшего направления обучения в старшей школе или в системе профессионального образования.</w:t>
      </w:r>
    </w:p>
    <w:p w14:paraId="70D6B73F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40ED23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Система оценивания позволяет получить интегральную и дифференцированную информацию о процессе преподавания и учения, отслеживать индивидуальный прогресс учащихся в достижении планируемых результатов, обеспечить обратную связь для учителей и учащихся и родителей, отслеживать эффективность образовательной программы. </w:t>
      </w:r>
    </w:p>
    <w:p w14:paraId="6DD63E4A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Это налагает особые требования к выстраиванию системы оценивания: </w:t>
      </w:r>
    </w:p>
    <w:p w14:paraId="4F209059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A6038">
        <w:rPr>
          <w:rFonts w:ascii="Times New Roman" w:hAnsi="Times New Roman" w:cs="Times New Roman"/>
          <w:sz w:val="24"/>
          <w:szCs w:val="24"/>
        </w:rPr>
        <w:t>ключение учащихся в контрольно-оценочную деятельность с тем, чтобы они приобретали навыки самооценки и самоанализа(рефлексии)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4E7CBA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</w:t>
      </w:r>
      <w:r w:rsidRPr="001A6038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proofErr w:type="spellStart"/>
      <w:r w:rsidRPr="001A6038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1A6038">
        <w:rPr>
          <w:rFonts w:ascii="Times New Roman" w:hAnsi="Times New Roman" w:cs="Times New Roman"/>
          <w:sz w:val="24"/>
          <w:szCs w:val="24"/>
        </w:rPr>
        <w:t xml:space="preserve"> системы оценивания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113AF9A" w14:textId="785249E5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</w:t>
      </w:r>
      <w:r w:rsidRPr="001A6038">
        <w:rPr>
          <w:rFonts w:ascii="Times New Roman" w:hAnsi="Times New Roman" w:cs="Times New Roman"/>
          <w:sz w:val="24"/>
          <w:szCs w:val="24"/>
        </w:rPr>
        <w:t xml:space="preserve">спользование разнообразных </w:t>
      </w:r>
      <w:r w:rsidR="00A465A2" w:rsidRPr="001A6038">
        <w:rPr>
          <w:rFonts w:ascii="Times New Roman" w:hAnsi="Times New Roman" w:cs="Times New Roman"/>
          <w:sz w:val="24"/>
          <w:szCs w:val="24"/>
        </w:rPr>
        <w:t>видов,</w:t>
      </w:r>
      <w:r w:rsidRPr="001A6038">
        <w:rPr>
          <w:rFonts w:ascii="Times New Roman" w:hAnsi="Times New Roman" w:cs="Times New Roman"/>
          <w:sz w:val="24"/>
          <w:szCs w:val="24"/>
        </w:rPr>
        <w:t xml:space="preserve"> методов, форм и объектов оценивания, в том числе как </w:t>
      </w:r>
      <w:r w:rsidR="00A465A2" w:rsidRPr="001A6038">
        <w:rPr>
          <w:rFonts w:ascii="Times New Roman" w:hAnsi="Times New Roman" w:cs="Times New Roman"/>
          <w:sz w:val="24"/>
          <w:szCs w:val="24"/>
        </w:rPr>
        <w:t>внутреннюю,</w:t>
      </w:r>
      <w:r w:rsidRPr="001A6038">
        <w:rPr>
          <w:rFonts w:ascii="Times New Roman" w:hAnsi="Times New Roman" w:cs="Times New Roman"/>
          <w:sz w:val="24"/>
          <w:szCs w:val="24"/>
        </w:rPr>
        <w:t xml:space="preserve"> так и внешнюю оценку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44A474" w14:textId="07E9D2B0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A6038">
        <w:rPr>
          <w:rFonts w:ascii="Times New Roman" w:hAnsi="Times New Roman" w:cs="Times New Roman"/>
          <w:sz w:val="24"/>
          <w:szCs w:val="24"/>
        </w:rPr>
        <w:t>нтегральную оценку, в том числе портфолио,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038">
        <w:rPr>
          <w:rFonts w:ascii="Times New Roman" w:hAnsi="Times New Roman" w:cs="Times New Roman"/>
          <w:sz w:val="24"/>
          <w:szCs w:val="24"/>
        </w:rPr>
        <w:t>и дифференцированную оценку отдельных аспектов обучения</w:t>
      </w:r>
      <w:r w:rsidR="00A465A2">
        <w:rPr>
          <w:rFonts w:ascii="Times New Roman" w:hAnsi="Times New Roman" w:cs="Times New Roman"/>
          <w:sz w:val="24"/>
          <w:szCs w:val="24"/>
        </w:rPr>
        <w:t xml:space="preserve"> </w:t>
      </w:r>
      <w:r w:rsidRPr="001A6038">
        <w:rPr>
          <w:rFonts w:ascii="Times New Roman" w:hAnsi="Times New Roman" w:cs="Times New Roman"/>
          <w:sz w:val="24"/>
          <w:szCs w:val="24"/>
        </w:rPr>
        <w:t>(например, правописных умений и навыков, речевых навыков, навыков работы с информацией и т.д.)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65B335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A6038">
        <w:rPr>
          <w:rFonts w:ascii="Times New Roman" w:hAnsi="Times New Roman" w:cs="Times New Roman"/>
          <w:sz w:val="24"/>
          <w:szCs w:val="24"/>
        </w:rPr>
        <w:t>амоанализ и самооценку обучающихся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98D384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A6038">
        <w:rPr>
          <w:rFonts w:ascii="Times New Roman" w:hAnsi="Times New Roman" w:cs="Times New Roman"/>
          <w:sz w:val="24"/>
          <w:szCs w:val="24"/>
        </w:rPr>
        <w:t>ценивание как образовательных результатов, так и процесса их формирования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4F751F0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1A6038">
        <w:rPr>
          <w:rFonts w:ascii="Times New Roman" w:hAnsi="Times New Roman" w:cs="Times New Roman"/>
          <w:sz w:val="24"/>
          <w:szCs w:val="24"/>
        </w:rPr>
        <w:t>очетание количественной и качественной оценки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0F15A4" w14:textId="77777777" w:rsidR="001A6038" w:rsidRPr="001E71EC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Завершающим этапом деятельности являются контрольно-оценочные действия. Необходимость их проведения на каждом уроке, достаточная развернутость во времени, владение разнообразными приемами контроля и организации самоконтроля предполагают осуществление учителем фиксированных наблюдений по данному учебному действию. Данные наблюдений заносятся в контрольно-оценочные листы, которые являются материалом для мониторинга сформированности УУД.</w:t>
      </w:r>
    </w:p>
    <w:p w14:paraId="20BE09EC" w14:textId="77777777" w:rsidR="001E71EC" w:rsidRPr="004176FB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E71EC" w:rsidRPr="00417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495FBD"/>
    <w:multiLevelType w:val="hybridMultilevel"/>
    <w:tmpl w:val="ADC03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825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2A"/>
    <w:rsid w:val="000233DC"/>
    <w:rsid w:val="000335BC"/>
    <w:rsid w:val="0003475F"/>
    <w:rsid w:val="0004692B"/>
    <w:rsid w:val="00066A36"/>
    <w:rsid w:val="00070B3A"/>
    <w:rsid w:val="00090C69"/>
    <w:rsid w:val="000A6A45"/>
    <w:rsid w:val="000F3C1C"/>
    <w:rsid w:val="0015069A"/>
    <w:rsid w:val="00171D36"/>
    <w:rsid w:val="001A6038"/>
    <w:rsid w:val="001E71EC"/>
    <w:rsid w:val="00206BB2"/>
    <w:rsid w:val="002376B5"/>
    <w:rsid w:val="00242349"/>
    <w:rsid w:val="002475AB"/>
    <w:rsid w:val="00285DC0"/>
    <w:rsid w:val="00296032"/>
    <w:rsid w:val="002C1B16"/>
    <w:rsid w:val="002C49EB"/>
    <w:rsid w:val="00332C2A"/>
    <w:rsid w:val="003362C1"/>
    <w:rsid w:val="00377AD0"/>
    <w:rsid w:val="00386EEB"/>
    <w:rsid w:val="004176FB"/>
    <w:rsid w:val="00462331"/>
    <w:rsid w:val="004A778D"/>
    <w:rsid w:val="004C6C22"/>
    <w:rsid w:val="004D71C2"/>
    <w:rsid w:val="0050572F"/>
    <w:rsid w:val="00581468"/>
    <w:rsid w:val="00594C15"/>
    <w:rsid w:val="005D78A3"/>
    <w:rsid w:val="005E0E5C"/>
    <w:rsid w:val="005F4160"/>
    <w:rsid w:val="006064E1"/>
    <w:rsid w:val="00617808"/>
    <w:rsid w:val="0062760F"/>
    <w:rsid w:val="00684BDD"/>
    <w:rsid w:val="006A792F"/>
    <w:rsid w:val="006F265A"/>
    <w:rsid w:val="006F4BF6"/>
    <w:rsid w:val="00706A54"/>
    <w:rsid w:val="00747B08"/>
    <w:rsid w:val="00782D86"/>
    <w:rsid w:val="00783D34"/>
    <w:rsid w:val="007D2C9E"/>
    <w:rsid w:val="0083691C"/>
    <w:rsid w:val="008433C4"/>
    <w:rsid w:val="00850985"/>
    <w:rsid w:val="008520CA"/>
    <w:rsid w:val="0085591B"/>
    <w:rsid w:val="00892F2E"/>
    <w:rsid w:val="00892F51"/>
    <w:rsid w:val="0089710E"/>
    <w:rsid w:val="008B7F3F"/>
    <w:rsid w:val="008D34F8"/>
    <w:rsid w:val="00924A8B"/>
    <w:rsid w:val="009F1721"/>
    <w:rsid w:val="009F34EE"/>
    <w:rsid w:val="00A01C40"/>
    <w:rsid w:val="00A11292"/>
    <w:rsid w:val="00A11C15"/>
    <w:rsid w:val="00A12399"/>
    <w:rsid w:val="00A12942"/>
    <w:rsid w:val="00A465A2"/>
    <w:rsid w:val="00A51223"/>
    <w:rsid w:val="00AB6C1D"/>
    <w:rsid w:val="00AE58D1"/>
    <w:rsid w:val="00B45206"/>
    <w:rsid w:val="00B8640D"/>
    <w:rsid w:val="00B922A0"/>
    <w:rsid w:val="00BB098E"/>
    <w:rsid w:val="00BC7A9F"/>
    <w:rsid w:val="00BD2F02"/>
    <w:rsid w:val="00BF5C9E"/>
    <w:rsid w:val="00C40BD8"/>
    <w:rsid w:val="00C5708F"/>
    <w:rsid w:val="00C8450A"/>
    <w:rsid w:val="00CA2768"/>
    <w:rsid w:val="00CE4FA1"/>
    <w:rsid w:val="00CF5F63"/>
    <w:rsid w:val="00D061BE"/>
    <w:rsid w:val="00D14CA9"/>
    <w:rsid w:val="00D21FE0"/>
    <w:rsid w:val="00D40074"/>
    <w:rsid w:val="00D405FB"/>
    <w:rsid w:val="00D72458"/>
    <w:rsid w:val="00D72F52"/>
    <w:rsid w:val="00D73014"/>
    <w:rsid w:val="00D778BA"/>
    <w:rsid w:val="00E334C5"/>
    <w:rsid w:val="00EE756F"/>
    <w:rsid w:val="00F11393"/>
    <w:rsid w:val="00F63A15"/>
    <w:rsid w:val="00F97788"/>
    <w:rsid w:val="00FC0005"/>
    <w:rsid w:val="00FC655E"/>
    <w:rsid w:val="00FE033A"/>
    <w:rsid w:val="00FE050F"/>
    <w:rsid w:val="00FE39C6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4F87"/>
  <w15:chartTrackingRefBased/>
  <w15:docId w15:val="{A8239561-D5AA-4AAB-86AC-7526D3DF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C2A"/>
    <w:pPr>
      <w:ind w:left="720"/>
      <w:contextualSpacing/>
    </w:pPr>
  </w:style>
  <w:style w:type="character" w:customStyle="1" w:styleId="cskcde">
    <w:name w:val="cskcde"/>
    <w:basedOn w:val="a0"/>
    <w:rsid w:val="00332C2A"/>
  </w:style>
  <w:style w:type="character" w:customStyle="1" w:styleId="hgkelc">
    <w:name w:val="hgkelc"/>
    <w:basedOn w:val="a0"/>
    <w:rsid w:val="00332C2A"/>
  </w:style>
  <w:style w:type="table" w:styleId="a4">
    <w:name w:val="Table Grid"/>
    <w:basedOn w:val="a1"/>
    <w:uiPriority w:val="39"/>
    <w:rsid w:val="00206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857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4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6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16168</Words>
  <Characters>92162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777</cp:lastModifiedBy>
  <cp:revision>5</cp:revision>
  <dcterms:created xsi:type="dcterms:W3CDTF">2024-12-14T06:05:00Z</dcterms:created>
  <dcterms:modified xsi:type="dcterms:W3CDTF">2024-12-16T09:45:00Z</dcterms:modified>
</cp:coreProperties>
</file>